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9D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>Online supplementary text file</w:t>
      </w:r>
    </w:p>
    <w:p w:rsidR="0019169D" w:rsidRDefault="0019169D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Heiberg T et al:</w:t>
      </w:r>
    </w:p>
    <w:p w:rsidR="0019169D" w:rsidRPr="00785D4F" w:rsidRDefault="0019169D" w:rsidP="00785D4F">
      <w:pPr>
        <w:rPr>
          <w:rFonts w:ascii="Times New Roman" w:hAnsi="Times New Roman"/>
          <w:sz w:val="24"/>
          <w:szCs w:val="24"/>
          <w:lang w:val="en-US"/>
        </w:rPr>
      </w:pPr>
      <w:r w:rsidRPr="00785D4F">
        <w:rPr>
          <w:rFonts w:ascii="Times New Roman" w:hAnsi="Times New Roman"/>
          <w:sz w:val="24"/>
          <w:szCs w:val="24"/>
          <w:lang w:val="en-US"/>
        </w:rPr>
        <w:t>PERFORMANCE OF THE RHEUMATOID ARTHRITIS IMPACT OF DISEASE (RAID) SCORE IN RELATION TO OTHER PATIENT REPORTED OUTCOMES IN A REGISTER OF PATIENTS WITH RHEUMATOID ARTHRITIS</w:t>
      </w:r>
    </w:p>
    <w:p w:rsidR="0019169D" w:rsidRPr="00785D4F" w:rsidRDefault="0019169D">
      <w:pPr>
        <w:rPr>
          <w:rFonts w:ascii="Times New Roman" w:hAnsi="Times New Roman"/>
          <w:sz w:val="24"/>
          <w:szCs w:val="24"/>
          <w:lang w:val="en-US"/>
        </w:rPr>
      </w:pPr>
    </w:p>
    <w:p w:rsidR="0019169D" w:rsidRPr="00785D4F" w:rsidRDefault="0019169D">
      <w:p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785D4F">
        <w:rPr>
          <w:rFonts w:ascii="Times New Roman" w:hAnsi="Times New Roman"/>
          <w:b/>
          <w:bCs/>
          <w:sz w:val="24"/>
          <w:szCs w:val="24"/>
          <w:lang w:val="en-GB"/>
        </w:rPr>
        <w:t>Instruments</w:t>
      </w: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 xml:space="preserve">Rheumatoid Arthritis Disease Activity Index (RADAI) 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&lt;Refman&gt;&lt;Cite&gt;&lt;Author&gt;Fransen&lt;/Author&gt;&lt;Year&gt;2000&lt;/Year&gt;&lt;RecNum&gt;21&lt;/RecNum&gt;&lt;IDText&gt;Feasibility and validity of the RADAI, a self-administered rheumatoid arthritis disease activity index&lt;/IDText&gt;&lt;MDL Ref_Type="Journal"&gt;&lt;Ref_Type&gt;Journal&lt;/Ref_Type&gt;&lt;Ref_ID&gt;21&lt;/Ref_ID&gt;&lt;Title_Primary&gt;Feasibility and validity of the RADAI, a self-administered rheumatoid arthritis disease activity index&lt;/Title_Primary&gt;&lt;Authors_Primary&gt;Fransen,J.&lt;/Authors_Primary&gt;&lt;Authors_Primary&gt;Langenegger,T.&lt;/Authors_Primary&gt;&lt;Authors_Primary&gt;Michel,B.A.&lt;/Authors_Primary&gt;&lt;Authors_Primary&gt;Stucki,G.&lt;/Authors_Primary&gt;&lt;Date_Primary&gt;2000/3&lt;/Date_Primary&gt;&lt;Keywords&gt;Arthritis,Rheumatoid&lt;/Keywords&gt;&lt;Keywords&gt;blood&lt;/Keywords&gt;&lt;Keywords&gt;Blood Sedimentation&lt;/Keywords&gt;&lt;Keywords&gt;Cohort Studies&lt;/Keywords&gt;&lt;Keywords&gt;Cross-Sectional Studies&lt;/Keywords&gt;&lt;Keywords&gt;diagnosis&lt;/Keywords&gt;&lt;Keywords&gt;Evaluation Studies as Topic&lt;/Keywords&gt;&lt;Keywords&gt;Female&lt;/Keywords&gt;&lt;Keywords&gt;Health Status&lt;/Keywords&gt;&lt;Keywords&gt;Humans&lt;/Keywords&gt;&lt;Keywords&gt;Joints&lt;/Keywords&gt;&lt;Keywords&gt;Male&lt;/Keywords&gt;&lt;Keywords&gt;methods&lt;/Keywords&gt;&lt;Keywords&gt;Middle Aged&lt;/Keywords&gt;&lt;Keywords&gt;Pain&lt;/Keywords&gt;&lt;Keywords&gt;Physicians&lt;/Keywords&gt;&lt;Keywords&gt;physiology&lt;/Keywords&gt;&lt;Keywords&gt;physiopathology&lt;/Keywords&gt;&lt;Keywords&gt;Questionnaires&lt;/Keywords&gt;&lt;Keywords&gt;Range of Motion,Articular&lt;/Keywords&gt;&lt;Keywords&gt;Reproducibility of Results&lt;/Keywords&gt;&lt;Keywords&gt;Rheumatology&lt;/Keywords&gt;&lt;Keywords&gt;Self-Examination&lt;/Keywords&gt;&lt;Keywords&gt;Severity of Illness Index&lt;/Keywords&gt;&lt;Reprint&gt;Not in File&lt;/Reprint&gt;&lt;Start_Page&gt;321&lt;/Start_Page&gt;&lt;End_Page&gt;327&lt;/End_Page&gt;&lt;Periodical&gt;Rheumatology.(Oxford)&lt;/Periodical&gt;&lt;Volume&gt;39&lt;/Volume&gt;&lt;Issue&gt;3&lt;/Issue&gt;&lt;Address&gt;Department of Rheumatology and Institute for Physical Medicine, University Hospital Zurich, Switzerland&lt;/Address&gt;&lt;Web_URL&gt;PM:10788543&lt;/Web_URL&gt;&lt;ZZ_JournalStdAbbrev&gt;&lt;f name="System"&gt;Rheumatology.(Oxford)&lt;/f&gt;&lt;/ZZ_JournalStdAbbrev&gt;&lt;ZZ_WorkformID&gt;1&lt;/ZZ_WorkformID&gt;&lt;/MDL&gt;&lt;/Cite&gt;&lt;/Refman&gt;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(1)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is a self-reported questionnaire including questions on disease activity, joint tenderness, pain, morning stiffness and perceived joint pain in 16 joint areas. The scores from the five items are summarised into a disease activity index with a range from 0 to 10.</w:t>
      </w: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>SF-36 is a 36-item measure of eight different dimensions of health status, represented in eight scales with of scores from 0 to 100 (100 best health): physical functioning, physical role, bodily pain, general health, vitality, social functioning, emotional role and mental health.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&lt;Refman&gt;&lt;Cite&gt;&lt;Author&gt;Ware&lt;/Author&gt;&lt;Year&gt;1992&lt;/Year&gt;&lt;RecNum&gt;22&lt;/RecNum&gt;&lt;IDText&gt;The MOS 36-item short-form health survey (SF-36). I. Conceptual framework and item selection&lt;/IDText&gt;&lt;MDL Ref_Type="Journal"&gt;&lt;Ref_Type&gt;Journal&lt;/Ref_Type&gt;&lt;Ref_ID&gt;22&lt;/Ref_ID&gt;&lt;Title_Primary&gt;The MOS 36-item short-form health survey (SF-36). I. Conceptual framework and item selection&lt;/Title_Primary&gt;&lt;Authors_Primary&gt;Ware,J.E.,Jr.&lt;/Authors_Primary&gt;&lt;Authors_Primary&gt;Sherbourne,C.D.&lt;/Authors_Primary&gt;&lt;Date_Primary&gt;1992/6&lt;/Date_Primary&gt;&lt;Keywords&gt;Activities of Daily Living&lt;/Keywords&gt;&lt;Keywords&gt;Adolescent&lt;/Keywords&gt;&lt;Keywords&gt;Adult&lt;/Keywords&gt;&lt;Keywords&gt;Aged&lt;/Keywords&gt;&lt;Keywords&gt;Fatigue&lt;/Keywords&gt;&lt;Keywords&gt;Health Policy&lt;/Keywords&gt;&lt;Keywords&gt;Health Services Research&lt;/Keywords&gt;&lt;Keywords&gt;Health Status&lt;/Keywords&gt;&lt;Keywords&gt;Health Surveys&lt;/Keywords&gt;&lt;Keywords&gt;Humans&lt;/Keywords&gt;&lt;Keywords&gt;Mental Health&lt;/Keywords&gt;&lt;Keywords&gt;Middle Aged&lt;/Keywords&gt;&lt;Keywords&gt;Outcome Assessment (Health Care)&lt;/Keywords&gt;&lt;Keywords&gt;Pain&lt;/Keywords&gt;&lt;Keywords&gt;Questionnaires&lt;/Keywords&gt;&lt;Keywords&gt;Role&lt;/Keywords&gt;&lt;Keywords&gt;Self Assessment (Psychology)&lt;/Keywords&gt;&lt;Reprint&gt;Not in File&lt;/Reprint&gt;&lt;Start_Page&gt;473&lt;/Start_Page&gt;&lt;End_Page&gt;483&lt;/End_Page&gt;&lt;Periodical&gt;Med.Care&lt;/Periodical&gt;&lt;Volume&gt;30&lt;/Volume&gt;&lt;Issue&gt;6&lt;/Issue&gt;&lt;Address&gt;Health Institute, Boston, MA 02111&lt;/Address&gt;&lt;Web_URL&gt;PM:1593914&lt;/Web_URL&gt;&lt;ZZ_JournalStdAbbrev&gt;&lt;f name="System"&gt;Med.Care&lt;/f&gt;&lt;/ZZ_JournalStdAbbrev&gt;&lt;ZZ_WorkformID&gt;1&lt;/ZZ_WorkformID&gt;&lt;/MDL&gt;&lt;/Cite&gt;&lt;/Refman&gt;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(2)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 Physical (PCS) and mental (MCS) component summary scores were aggregated from SF-36.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&lt;Refman&gt;&lt;Cite&gt;&lt;Author&gt;Ware&lt;/Author&gt;&lt;Year&gt;1994&lt;/Year&gt;&lt;RecNum&gt;23&lt;/RecNum&gt;&lt;IDText&gt;SF-6D physical and mental summary scales: a users manual.&lt;/IDText&gt;&lt;MDL Ref_Type="Generic"&gt;&lt;Ref_Type&gt;Generic&lt;/Ref_Type&gt;&lt;Ref_ID&gt;23&lt;/Ref_ID&gt;&lt;Title_Primary&gt;SF-6D physical and mental summary scales: a users manual.&lt;/Title_Primary&gt;&lt;Authors_Primary&gt;Ware,J.E.,Jr.&lt;/Authors_Primary&gt;&lt;Date_Primary&gt;1994&lt;/Date_Primary&gt;&lt;Reprint&gt;Not in File&lt;/Reprint&gt;&lt;Publisher&gt;Boston MA: The Health Institute, New England Medical Center&lt;/Publisher&gt;&lt;ZZ_WorkformID&gt;33&lt;/ZZ_WorkformID&gt;&lt;/MDL&gt;&lt;/Cite&gt;&lt;/Refman&gt;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(3)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>The utility measure SF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A2464B">
        <w:rPr>
          <w:rFonts w:ascii="Times New Roman" w:hAnsi="Times New Roman"/>
          <w:sz w:val="24"/>
          <w:szCs w:val="24"/>
          <w:lang w:val="en-GB"/>
        </w:rPr>
        <w:t>6D is a score based on SF-36 and was computed according to an algorithm developed by Brazier et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2464B">
        <w:rPr>
          <w:rFonts w:ascii="Times New Roman" w:hAnsi="Times New Roman"/>
          <w:sz w:val="24"/>
          <w:szCs w:val="24"/>
          <w:lang w:val="en-GB"/>
        </w:rPr>
        <w:t>al.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&lt;Refman&gt;&lt;Cite&gt;&lt;Author&gt;Brazier&lt;/Author&gt;&lt;Year&gt;2002&lt;/Year&gt;&lt;RecNum&gt;24&lt;/RecNum&gt;&lt;IDText&gt;The estimation of a preference-based measure of health from the SF-36&lt;/IDText&gt;&lt;MDL Ref_Type="Journal"&gt;&lt;Ref_Type&gt;Journal&lt;/Ref_Type&gt;&lt;Ref_ID&gt;24&lt;/Ref_ID&gt;&lt;Title_Primary&gt;The estimation of a preference-based measure of health from the SF-36&lt;/Title_Primary&gt;&lt;Authors_Primary&gt;Brazier,J.&lt;/Authors_Primary&gt;&lt;Authors_Primary&gt;Roberts,J.&lt;/Authors_Primary&gt;&lt;Authors_Primary&gt;Deverill,M.&lt;/Authors_Primary&gt;&lt;Date_Primary&gt;2002/3&lt;/Date_Primary&gt;&lt;Keywords&gt;Activities of Daily Living&lt;/Keywords&gt;&lt;Keywords&gt;classification&lt;/Keywords&gt;&lt;Keywords&gt;economics&lt;/Keywords&gt;&lt;Keywords&gt;Great Britain&lt;/Keywords&gt;&lt;Keywords&gt;Health Services Research&lt;/Keywords&gt;&lt;Keywords&gt;Health Status&lt;/Keywords&gt;&lt;Keywords&gt;Humans&lt;/Keywords&gt;&lt;Keywords&gt;Interviews as Topic&lt;/Keywords&gt;&lt;Keywords&gt;Models,Econometric&lt;/Keywords&gt;&lt;Keywords&gt;Patient Satisfaction&lt;/Keywords&gt;&lt;Keywords&gt;Quality-Adjusted Life Years&lt;/Keywords&gt;&lt;Keywords&gt;Questionnaires&lt;/Keywords&gt;&lt;Keywords&gt;Sickness Impact Profile&lt;/Keywords&gt;&lt;Keywords&gt;statistics &amp;amp; numerical data&lt;/Keywords&gt;&lt;Keywords&gt;Value of Life&lt;/Keywords&gt;&lt;Reprint&gt;Not in File&lt;/Reprint&gt;&lt;Start_Page&gt;271&lt;/Start_Page&gt;&lt;End_Page&gt;292&lt;/End_Page&gt;&lt;Periodical&gt;J.Health Econ.&lt;/Periodical&gt;&lt;Volume&gt;21&lt;/Volume&gt;&lt;Issue&gt;2&lt;/Issue&gt;&lt;Misc_3&gt;S0167-6296(01)00130-8 [pii]&lt;/Misc_3&gt;&lt;Address&gt;Sheffield Health Economics Group, School of Health and Related Research, University of Sheffield, UK. j.e.brazier@sheffield.ac.uk&lt;/Address&gt;&lt;Web_URL&gt;PM:11939242&lt;/Web_URL&gt;&lt;ZZ_JournalStdAbbrev&gt;&lt;f name="System"&gt;J.Health Econ.&lt;/f&gt;&lt;/ZZ_JournalStdAbbrev&gt;&lt;ZZ_WorkformID&gt;1&lt;/ZZ_WorkformID&gt;&lt;/MDL&gt;&lt;/Cite&gt;&lt;/Refman&gt;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(4)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The scores range from 0 (dead) to 1 (perfect health). </w:t>
      </w:r>
    </w:p>
    <w:p w:rsidR="0019169D" w:rsidRPr="00A2464B" w:rsidRDefault="0019169D" w:rsidP="000A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 xml:space="preserve">The utility measure EQ5D 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&lt;Refman&gt;&lt;Cite&gt;&lt;Author&gt;Greiner&lt;/Author&gt;&lt;Year&gt;2003&lt;/Year&gt;&lt;RecNum&gt;39&lt;/RecNum&gt;&lt;IDText&gt;A single European currency for EQ-5D health states. Results from a six-country study&lt;/IDText&gt;&lt;MDL Ref_Type="Journal"&gt;&lt;Ref_Type&gt;Journal&lt;/Ref_Type&gt;&lt;Ref_ID&gt;39&lt;/Ref_ID&gt;&lt;Title_Primary&gt;A single European currency for EQ-5D health states. Results from a six-country study&lt;/Title_Primary&gt;&lt;Authors_Primary&gt;Greiner,W.&lt;/Authors_Primary&gt;&lt;Authors_Primary&gt;Weijnen,T.&lt;/Authors_Primary&gt;&lt;Authors_Primary&gt;Nieuwenhuizen,M.&lt;/Authors_Primary&gt;&lt;Authors_Primary&gt;Oppe,S.&lt;/Authors_Primary&gt;&lt;Authors_Primary&gt;Badia,X.&lt;/Authors_Primary&gt;&lt;Authors_Primary&gt;Busschbach,J.&lt;/Authors_Primary&gt;&lt;Authors_Primary&gt;Buxton,M.&lt;/Authors_Primary&gt;&lt;Authors_Primary&gt;Dolan,P.&lt;/Authors_Primary&gt;&lt;Authors_Primary&gt;Kind,P.&lt;/Authors_Primary&gt;&lt;Authors_Primary&gt;Krabbe,P.&lt;/Authors_Primary&gt;&lt;Authors_Primary&gt;Ohinmaa,A.&lt;/Authors_Primary&gt;&lt;Authors_Primary&gt;Parkin,D.&lt;/Authors_Primary&gt;&lt;Authors_Primary&gt;Roset,M.&lt;/Authors_Primary&gt;&lt;Authors_Primary&gt;Sintonen,H.&lt;/Authors_Primary&gt;&lt;Authors_Primary&gt;Tsuchiya,A.&lt;/Authors_Primary&gt;&lt;Authors_Primary&gt;de,Charro F.&lt;/Authors_Primary&gt;&lt;Date_Primary&gt;2003/9&lt;/Date_Primary&gt;&lt;Keywords&gt;analysis&lt;/Keywords&gt;&lt;Keywords&gt;Health Status&lt;/Keywords&gt;&lt;Keywords&gt;Netherlands&lt;/Keywords&gt;&lt;Keywords&gt;Regression Analysis&lt;/Keywords&gt;&lt;Reprint&gt;Not in File&lt;/Reprint&gt;&lt;Start_Page&gt;222&lt;/Start_Page&gt;&lt;End_Page&gt;231&lt;/End_Page&gt;&lt;Periodical&gt;Eur.J.Health Econ.&lt;/Periodical&gt;&lt;Volume&gt;4&lt;/Volume&gt;&lt;Issue&gt;3&lt;/Issue&gt;&lt;Misc_3&gt;10.1007/s10198-003-0182-5 [doi]&lt;/Misc_3&gt;&lt;Address&gt;Institut fur Versicherungsbetriebslehre, University of Hanover, Germany. wg@ivlb.uni-hannover.de&lt;/Address&gt;&lt;Web_URL&gt;PM:15609189&lt;/Web_URL&gt;&lt;ZZ_JournalStdAbbrev&gt;&lt;f name="System"&gt;Eur.J.Health Econ.&lt;/f&gt;&lt;/ZZ_JournalStdAbbrev&gt;&lt;ZZ_WorkformID&gt;1&lt;/ZZ_WorkformID&gt;&lt;/MDL&gt;&lt;/Cite&gt;&lt;/Refman&gt;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(5)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captures five health dimensions (mobility, self-care, usual activity, pain/discomfort and anxiety/depression</w:t>
      </w:r>
      <w:r>
        <w:rPr>
          <w:rFonts w:ascii="Times New Roman" w:hAnsi="Times New Roman"/>
          <w:sz w:val="24"/>
          <w:szCs w:val="24"/>
          <w:lang w:val="en-GB"/>
        </w:rPr>
        <w:t>)</w:t>
      </w:r>
      <w:r w:rsidRPr="00A2464B">
        <w:rPr>
          <w:rFonts w:ascii="Times New Roman" w:hAnsi="Times New Roman"/>
          <w:sz w:val="24"/>
          <w:szCs w:val="24"/>
          <w:lang w:val="en-GB"/>
        </w:rPr>
        <w:t>. Three response categories are available for each dimension, allowing for 243 different health states with values on a range from -0.59 to 1.0.</w:t>
      </w:r>
    </w:p>
    <w:p w:rsidR="0019169D" w:rsidRPr="00A2464B" w:rsidRDefault="0019169D" w:rsidP="000A78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 xml:space="preserve">Health Assessment Questionnaire (HAQ) comprises 20 questions </w:t>
      </w:r>
      <w:r>
        <w:rPr>
          <w:rFonts w:ascii="Times New Roman" w:hAnsi="Times New Roman"/>
          <w:sz w:val="24"/>
          <w:szCs w:val="24"/>
          <w:lang w:val="en-GB"/>
        </w:rPr>
        <w:t>covering</w:t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eight categories (dressing, rising, eating, walking, hygiene, reach, grip and usual activities), with a score range (0-3, 3 worst health).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&lt;Refman&gt;&lt;Cite&gt;&lt;Author&gt;Wolfe&lt;/Author&gt;&lt;Year&gt;1988&lt;/Year&gt;&lt;RecNum&gt;25&lt;/RecNum&gt;&lt;IDText&gt;The clinical value of the Stanford Health Assessment Questionnaire Functional Disability Index in patients with rheumatoid arthritis&lt;/IDText&gt;&lt;MDL Ref_Type="Journal"&gt;&lt;Ref_Type&gt;Journal&lt;/Ref_Type&gt;&lt;Ref_ID&gt;25&lt;/Ref_ID&gt;&lt;Title_Primary&gt;The clinical value of the Stanford Health Assessment Questionnaire Functional Disability Index in patients with rheumatoid arthritis&lt;/Title_Primary&gt;&lt;Authors_Primary&gt;Wolfe,F.&lt;/Authors_Primary&gt;&lt;Authors_Primary&gt;Kleinheksel,S.M.&lt;/Authors_Primary&gt;&lt;Authors_Primary&gt;Cathey,M.A.&lt;/Authors_Primary&gt;&lt;Authors_Primary&gt;Hawley,D.J.&lt;/Authors_Primary&gt;&lt;Authors_Primary&gt;Spitz,P.W.&lt;/Authors_Primary&gt;&lt;Authors_Primary&gt;Fries,J.F.&lt;/Authors_Primary&gt;&lt;Date_Primary&gt;1988/10&lt;/Date_Primary&gt;&lt;Keywords&gt;Adult&lt;/Keywords&gt;&lt;Keywords&gt;Aged&lt;/Keywords&gt;&lt;Keywords&gt;Aged,80 and over&lt;/Keywords&gt;&lt;Keywords&gt;Arthritis,Rheumatoid&lt;/Keywords&gt;&lt;Keywords&gt;classification&lt;/Keywords&gt;&lt;Keywords&gt;Disability Evaluation&lt;/Keywords&gt;&lt;Keywords&gt;economics&lt;/Keywords&gt;&lt;Keywords&gt;Female&lt;/Keywords&gt;&lt;Keywords&gt;Follow-Up Studies&lt;/Keywords&gt;&lt;Keywords&gt;Health Status Indicators&lt;/Keywords&gt;&lt;Keywords&gt;Humans&lt;/Keywords&gt;&lt;Keywords&gt;Male&lt;/Keywords&gt;&lt;Keywords&gt;methods&lt;/Keywords&gt;&lt;Keywords&gt;Middle Aged&lt;/Keywords&gt;&lt;Keywords&gt;mortality&lt;/Keywords&gt;&lt;Keywords&gt;physiopathology&lt;/Keywords&gt;&lt;Keywords&gt;Predictive Value of Tests&lt;/Keywords&gt;&lt;Keywords&gt;psychology&lt;/Keywords&gt;&lt;Keywords&gt;Questionnaires&lt;/Keywords&gt;&lt;Keywords&gt;Socioeconomic Factors&lt;/Keywords&gt;&lt;Reprint&gt;Not in File&lt;/Reprint&gt;&lt;Start_Page&gt;1480&lt;/Start_Page&gt;&lt;End_Page&gt;1488&lt;/End_Page&gt;&lt;Periodical&gt;J.Rheumatol.&lt;/Periodical&gt;&lt;Volume&gt;15&lt;/Volume&gt;&lt;Issue&gt;10&lt;/Issue&gt;&lt;Address&gt;Arthritis Center, University of Kansas School of Medicine, Wichita&lt;/Address&gt;&lt;Web_URL&gt;PM:3204597&lt;/Web_URL&gt;&lt;ZZ_JournalStdAbbrev&gt;&lt;f name="System"&gt;J.Rheumatol.&lt;/f&gt;&lt;/ZZ_JournalStdAbbrev&gt;&lt;ZZ_WorkformID&gt;1&lt;/ZZ_WorkformID&gt;&lt;/MDL&gt;&lt;/Cite&gt;&lt;/Refman&gt;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A2464B">
        <w:rPr>
          <w:rFonts w:ascii="Times New Roman" w:hAnsi="Times New Roman"/>
          <w:noProof/>
          <w:sz w:val="24"/>
          <w:szCs w:val="24"/>
          <w:lang w:val="en-GB"/>
        </w:rPr>
        <w:t>(6)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</w:p>
    <w:p w:rsidR="0019169D" w:rsidRPr="00A2464B" w:rsidRDefault="0019169D" w:rsidP="009B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 xml:space="preserve">The sleep module of the medical outcomes study </w:t>
      </w:r>
      <w:r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PFJlZm1hbj48Q2l0ZT48QXV0aG9yPkhheXM8L0F1dGhvcj48WWVhcj4yMDA1PC9ZZWFyPjxSZWNO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</w:fldData>
        </w:fldChar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</w:instrText>
      </w:r>
      <w:r>
        <w:rPr>
          <w:rFonts w:ascii="Times New Roman" w:hAnsi="Times New Roman"/>
          <w:sz w:val="24"/>
          <w:szCs w:val="24"/>
          <w:lang w:val="en-GB"/>
        </w:rPr>
        <w:fldChar w:fldCharType="begin">
          <w:fldData xml:space="preserve">PFJlZm1hbj48Q2l0ZT48QXV0aG9yPkhheXM8L0F1dGhvcj48WWVhcj4yMDA1PC9ZZWFyPjxSZWNO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</w:fldData>
        </w:fldChar>
      </w:r>
      <w:r>
        <w:rPr>
          <w:rFonts w:ascii="Times New Roman" w:hAnsi="Times New Roman"/>
          <w:sz w:val="24"/>
          <w:szCs w:val="24"/>
          <w:lang w:val="en-GB"/>
        </w:rPr>
        <w:instrText xml:space="preserve"> ADDIN EN.CITE.DATA </w:instrText>
      </w:r>
      <w:r w:rsidRPr="002A0281">
        <w:rPr>
          <w:rFonts w:ascii="Times New Roman" w:hAnsi="Times New Roman"/>
          <w:sz w:val="24"/>
          <w:szCs w:val="24"/>
          <w:lang w:val="en-GB"/>
        </w:rPr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2A0281">
        <w:rPr>
          <w:rFonts w:ascii="Times New Roman" w:hAnsi="Times New Roman"/>
          <w:sz w:val="24"/>
          <w:szCs w:val="24"/>
          <w:lang w:val="en-GB"/>
        </w:rPr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GB"/>
        </w:rPr>
        <w:t>(7)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was used to measure sleep disturbances on a scale from 0 to 100 with higher scores with increasing sleep disturbances. </w:t>
      </w:r>
    </w:p>
    <w:p w:rsidR="0019169D" w:rsidRPr="00A2464B" w:rsidRDefault="0019169D" w:rsidP="009B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169D" w:rsidRPr="00A2464B" w:rsidRDefault="0019169D" w:rsidP="009B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>Self-efficacy scales for function (9 items), pain (5</w:t>
      </w:r>
      <w:r>
        <w:rPr>
          <w:rFonts w:ascii="Times New Roman" w:hAnsi="Times New Roman"/>
          <w:sz w:val="24"/>
          <w:szCs w:val="24"/>
          <w:lang w:val="en-GB"/>
        </w:rPr>
        <w:t>-item</w:t>
      </w:r>
      <w:r w:rsidRPr="00A2464B">
        <w:rPr>
          <w:rFonts w:ascii="Times New Roman" w:hAnsi="Times New Roman"/>
          <w:sz w:val="24"/>
          <w:szCs w:val="24"/>
          <w:lang w:val="en-GB"/>
        </w:rPr>
        <w:t>) and symptom (6</w:t>
      </w:r>
      <w:r>
        <w:rPr>
          <w:rFonts w:ascii="Times New Roman" w:hAnsi="Times New Roman"/>
          <w:sz w:val="24"/>
          <w:szCs w:val="24"/>
          <w:lang w:val="en-GB"/>
        </w:rPr>
        <w:t>-item</w:t>
      </w:r>
      <w:r w:rsidRPr="00A2464B">
        <w:rPr>
          <w:rFonts w:ascii="Times New Roman" w:hAnsi="Times New Roman"/>
          <w:sz w:val="24"/>
          <w:szCs w:val="24"/>
          <w:lang w:val="en-GB"/>
        </w:rPr>
        <w:t>) were measured on Lorig’s scale with the range of 10-100.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&lt;Refman&gt;&lt;Cite&gt;&lt;Author&gt;Lorig&lt;/Author&gt;&lt;Year&gt;1989&lt;/Year&gt;&lt;RecNum&gt;36&lt;/RecNum&gt;&lt;IDText&gt;Development and evaluation of a scale to measure perceived self-efficacy in people with arthritis&lt;/IDText&gt;&lt;MDL Ref_Type="Journal"&gt;&lt;Ref_Type&gt;Journal&lt;/Ref_Type&gt;&lt;Ref_ID&gt;36&lt;/Ref_ID&gt;&lt;Title_Primary&gt;Development and evaluation of a scale to measure perceived self-efficacy in people with arthritis&lt;/Title_Primary&gt;&lt;Authors_Primary&gt;Lorig,K.&lt;/Authors_Primary&gt;&lt;Authors_Primary&gt;Chastain,R.L.&lt;/Authors_Primary&gt;&lt;Authors_Primary&gt;Ung,E.&lt;/Authors_Primary&gt;&lt;Authors_Primary&gt;Shoor,S.&lt;/Authors_Primary&gt;&lt;Authors_Primary&gt;Holman,H.R.&lt;/Authors_Primary&gt;&lt;Date_Primary&gt;1989/1&lt;/Date_Primary&gt;&lt;Keywords&gt;Adult&lt;/Keywords&gt;&lt;Keywords&gt;Aged&lt;/Keywords&gt;&lt;Keywords&gt;Arthritis&lt;/Keywords&gt;&lt;Keywords&gt;Data Collection&lt;/Keywords&gt;&lt;Keywords&gt;Data Interpretation,Statistical&lt;/Keywords&gt;&lt;Keywords&gt;Depression&lt;/Keywords&gt;&lt;Keywords&gt;Female&lt;/Keywords&gt;&lt;Keywords&gt;Humans&lt;/Keywords&gt;&lt;Keywords&gt;Male&lt;/Keywords&gt;&lt;Keywords&gt;methods&lt;/Keywords&gt;&lt;Keywords&gt;Middle Aged&lt;/Keywords&gt;&lt;Keywords&gt;Pain&lt;/Keywords&gt;&lt;Keywords&gt;Physicians&lt;/Keywords&gt;&lt;Keywords&gt;physiopathology&lt;/Keywords&gt;&lt;Keywords&gt;psychology&lt;/Keywords&gt;&lt;Keywords&gt;Psychomotor Performance&lt;/Keywords&gt;&lt;Keywords&gt;Reproducibility of Results&lt;/Keywords&gt;&lt;Keywords&gt;Role&lt;/Keywords&gt;&lt;Keywords&gt;Self Assessment (Psychology)&lt;/Keywords&gt;&lt;Keywords&gt;Self Care&lt;/Keywords&gt;&lt;Keywords&gt;standards&lt;/Keywords&gt;&lt;Reprint&gt;Not in File&lt;/Reprint&gt;&lt;Start_Page&gt;37&lt;/Start_Page&gt;&lt;End_Page&gt;44&lt;/End_Page&gt;&lt;Periodical&gt;Arthritis Rheum.&lt;/Periodical&gt;&lt;Volume&gt;32&lt;/Volume&gt;&lt;Issue&gt;1&lt;/Issue&gt;&lt;Address&gt;Department of Medicine, Stanford University, CA 94305&lt;/Address&gt;&lt;Web_URL&gt;PM:2912463&lt;/Web_URL&gt;&lt;ZZ_JournalStdAbbrev&gt;&lt;f name="System"&gt;Arthritis Rheum.&lt;/f&gt;&lt;/ZZ_JournalStdAbbrev&gt;&lt;ZZ_WorkformID&gt;1&lt;/ZZ_WorkformID&gt;&lt;/MDL&gt;&lt;/Cite&gt;&lt;/Refman&gt;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GB"/>
        </w:rPr>
        <w:t>(8)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. The value 100 corresponds to high confidence in ability to influence </w:t>
      </w:r>
      <w:r>
        <w:rPr>
          <w:rFonts w:ascii="Times New Roman" w:hAnsi="Times New Roman"/>
          <w:sz w:val="24"/>
          <w:szCs w:val="24"/>
          <w:lang w:val="en-GB"/>
        </w:rPr>
        <w:t>functions/</w:t>
      </w:r>
      <w:r w:rsidRPr="00A2464B">
        <w:rPr>
          <w:rFonts w:ascii="Times New Roman" w:hAnsi="Times New Roman"/>
          <w:sz w:val="24"/>
          <w:szCs w:val="24"/>
          <w:lang w:val="en-GB"/>
        </w:rPr>
        <w:t>symptoms.</w:t>
      </w:r>
    </w:p>
    <w:p w:rsidR="0019169D" w:rsidRPr="00A2464B" w:rsidRDefault="0019169D" w:rsidP="009B0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  <w:r w:rsidRPr="00A2464B">
        <w:rPr>
          <w:rFonts w:ascii="Times New Roman" w:hAnsi="Times New Roman"/>
          <w:sz w:val="24"/>
          <w:szCs w:val="24"/>
          <w:lang w:val="en-GB"/>
        </w:rPr>
        <w:t>The short form Rheumatology Attitude Index (RAI</w:t>
      </w:r>
      <w:r>
        <w:rPr>
          <w:rFonts w:ascii="Times New Roman" w:hAnsi="Times New Roman"/>
          <w:sz w:val="24"/>
          <w:szCs w:val="24"/>
          <w:lang w:val="en-GB"/>
        </w:rPr>
        <w:t>-5</w:t>
      </w:r>
      <w:r w:rsidRPr="00A2464B">
        <w:rPr>
          <w:rFonts w:ascii="Times New Roman" w:hAnsi="Times New Roman"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ADDIN REFMGR.CITE &lt;Refman&gt;&lt;Cite&gt;&lt;Author&gt;DeVellis&lt;/Author&gt;&lt;Year&gt;1993&lt;/Year&gt;&lt;RecNum&gt;42&lt;/RecNum&gt;&lt;IDText&gt;A brief measure of helplessness in rheumatic disease: the helplessness subscale of the Rheumatology Attitudes Index&lt;/IDText&gt;&lt;MDL Ref_Type="Journal"&gt;&lt;Ref_Type&gt;Journal&lt;/Ref_Type&gt;&lt;Ref_ID&gt;42&lt;/Ref_ID&gt;&lt;Title_Primary&gt;A brief measure of helplessness in rheumatic disease: the helplessness subscale of the Rheumatology Attitudes Index&lt;/Title_Primary&gt;&lt;Authors_Primary&gt;DeVellis,R.F.&lt;/Authors_Primary&gt;&lt;Authors_Primary&gt;Callahan,L.F.&lt;/Authors_Primary&gt;&lt;Date_Primary&gt;1993/5&lt;/Date_Primary&gt;&lt;Keywords&gt;Arthritis&lt;/Keywords&gt;&lt;Keywords&gt;Attitude&lt;/Keywords&gt;&lt;Keywords&gt;Attitude to Health&lt;/Keywords&gt;&lt;Keywords&gt;Evaluation Studies as Topic&lt;/Keywords&gt;&lt;Keywords&gt;Female&lt;/Keywords&gt;&lt;Keywords&gt;Helplessness,Learned&lt;/Keywords&gt;&lt;Keywords&gt;Humans&lt;/Keywords&gt;&lt;Keywords&gt;Male&lt;/Keywords&gt;&lt;Keywords&gt;Middle Aged&lt;/Keywords&gt;&lt;Keywords&gt;Observer Variation&lt;/Keywords&gt;&lt;Keywords&gt;psychology&lt;/Keywords&gt;&lt;Keywords&gt;Rheumatic Diseases&lt;/Keywords&gt;&lt;Keywords&gt;Rheumatology&lt;/Keywords&gt;&lt;Reprint&gt;Not in File&lt;/Reprint&gt;&lt;Start_Page&gt;866&lt;/Start_Page&gt;&lt;End_Page&gt;869&lt;/End_Page&gt;&lt;Periodical&gt;J.Rheumatol.&lt;/Periodical&gt;&lt;Volume&gt;20&lt;/Volume&gt;&lt;Issue&gt;5&lt;/Issue&gt;&lt;Address&gt;Thurston Arthritis Research Center, School of Medicine, University of North Carolina, Chapel Hill&lt;/Address&gt;&lt;Web_URL&gt;PM:8336314&lt;/Web_URL&gt;&lt;ZZ_JournalStdAbbrev&gt;&lt;f name="System"&gt;J.Rheumatol.&lt;/f&gt;&lt;/ZZ_JournalStdAbbrev&gt;&lt;ZZ_WorkformID&gt;1&lt;/ZZ_WorkformID&gt;&lt;/MDL&gt;&lt;/Cite&gt;&lt;/Refman&gt;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GB"/>
        </w:rPr>
        <w:t>(9)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consists of 5 belief statements on learned helplessness. Patients are asked to respon</w:t>
      </w:r>
      <w:r>
        <w:rPr>
          <w:rFonts w:ascii="Times New Roman" w:hAnsi="Times New Roman"/>
          <w:sz w:val="24"/>
          <w:szCs w:val="24"/>
          <w:lang w:val="en-GB"/>
        </w:rPr>
        <w:t>d to</w:t>
      </w:r>
      <w:r w:rsidRPr="00A2464B">
        <w:rPr>
          <w:rFonts w:ascii="Times New Roman" w:hAnsi="Times New Roman"/>
          <w:sz w:val="24"/>
          <w:szCs w:val="24"/>
          <w:lang w:val="en-GB"/>
        </w:rPr>
        <w:t xml:space="preserve"> each of the 5 statements in a 5-point Likert scale. A score with range 0-4 was computed (high score low level of helplessness).</w:t>
      </w: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GB"/>
        </w:rPr>
      </w:pPr>
    </w:p>
    <w:p w:rsidR="0019169D" w:rsidRDefault="001916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19169D" w:rsidRDefault="0019169D" w:rsidP="0048047D">
      <w:pPr>
        <w:pStyle w:val="citation"/>
        <w:jc w:val="center"/>
        <w:rPr>
          <w:noProof/>
          <w:lang w:val="en-US"/>
        </w:rPr>
      </w:pPr>
      <w:r w:rsidRPr="00A2464B">
        <w:rPr>
          <w:lang w:val="en-US"/>
        </w:rPr>
        <w:fldChar w:fldCharType="begin"/>
      </w:r>
      <w:r w:rsidRPr="00A2464B">
        <w:rPr>
          <w:lang w:val="en-US"/>
        </w:rPr>
        <w:instrText xml:space="preserve"> ADDIN REFMGR.REFLIST </w:instrText>
      </w:r>
      <w:r w:rsidRPr="00A2464B">
        <w:rPr>
          <w:lang w:val="en-US"/>
        </w:rPr>
        <w:fldChar w:fldCharType="separate"/>
      </w:r>
      <w:r>
        <w:rPr>
          <w:noProof/>
          <w:lang w:val="en-US"/>
        </w:rPr>
        <w:t>Reference List</w:t>
      </w:r>
    </w:p>
    <w:p w:rsidR="0019169D" w:rsidRDefault="0019169D" w:rsidP="0048047D">
      <w:pPr>
        <w:pStyle w:val="citation"/>
        <w:jc w:val="center"/>
        <w:rPr>
          <w:noProof/>
          <w:lang w:val="en-US"/>
        </w:rPr>
      </w:pP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(1) </w:t>
      </w:r>
      <w:r>
        <w:rPr>
          <w:noProof/>
          <w:lang w:val="en-US"/>
        </w:rPr>
        <w:tab/>
        <w:t>Fransen J, Langenegger T, Michel BA, Stucki G. Feasibility and validity of the RADAI, a self-administered rheumatoid arthritis disease activity index. Rheumatology (Oxford) 2000 Mar;39(3):321-7.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(2) </w:t>
      </w:r>
      <w:r>
        <w:rPr>
          <w:noProof/>
          <w:lang w:val="en-US"/>
        </w:rPr>
        <w:tab/>
        <w:t>Ware JE, Jr., Sherbourne CD. The MOS 36-item short-form health survey (SF-36). I. Conceptual framework and item selection. Med Care 1992 Jun;30(6):473-83.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(3) </w:t>
      </w:r>
      <w:r>
        <w:rPr>
          <w:noProof/>
          <w:lang w:val="en-US"/>
        </w:rPr>
        <w:tab/>
        <w:t xml:space="preserve">Ware JE, Jr. SF-6D physical and mental summary scales: a users manual.  1994.  Boston MA: The Health Institute, New England Medical Center. 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(4) </w:t>
      </w:r>
      <w:r>
        <w:rPr>
          <w:noProof/>
          <w:lang w:val="en-US"/>
        </w:rPr>
        <w:tab/>
        <w:t>Brazier J, Roberts J, Deverill M. The estimation of a preference-based measure of health from the SF-36. J Health Econ 2002 Mar;21(2):271-92.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(5) </w:t>
      </w:r>
      <w:r>
        <w:rPr>
          <w:noProof/>
          <w:lang w:val="en-US"/>
        </w:rPr>
        <w:tab/>
        <w:t>Greiner W, Weijnen T, Nieuwenhuizen M, Oppe S, Badia X, Busschbach J, et al. A single European currency for EQ-5D health states. Results from a six-country study. Eur J Health Econ 2003 Sep;4(3):222-31.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(6) </w:t>
      </w:r>
      <w:r>
        <w:rPr>
          <w:noProof/>
          <w:lang w:val="en-US"/>
        </w:rPr>
        <w:tab/>
        <w:t>Wolfe F, Kleinheksel SM, Cathey MA, Hawley DJ, Spitz PW, Fries JF. The clinical value of the Stanford Health Assessment Questionnaire Functional Disability Index in patients with rheumatoid arthritis. J Rheumatol 1988 Oct;15(10):1480-8.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(7) </w:t>
      </w:r>
      <w:r>
        <w:rPr>
          <w:noProof/>
          <w:lang w:val="en-US"/>
        </w:rPr>
        <w:tab/>
        <w:t>Hays RD, Martin SA, Sesti AM, Spritzer KL. Psychometric properties of the Medical Outcomes Study Sleep measure. Sleep Med 2005 Jan;6(1):41-4.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24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(8) </w:t>
      </w:r>
      <w:r>
        <w:rPr>
          <w:noProof/>
          <w:lang w:val="en-US"/>
        </w:rPr>
        <w:tab/>
        <w:t>Lorig K, Chastain RL, Ung E, Shoor S, Holman HR. Development and evaluation of a scale to measure perceived self-efficacy in people with arthritis. Arthritis Rheum 1989 Jan;32(1):37-44.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0"/>
        <w:ind w:left="540" w:hanging="540"/>
        <w:rPr>
          <w:noProof/>
          <w:lang w:val="en-US"/>
        </w:rPr>
      </w:pPr>
      <w:r>
        <w:rPr>
          <w:noProof/>
          <w:lang w:val="en-US"/>
        </w:rPr>
        <w:tab/>
        <w:t xml:space="preserve">(9) </w:t>
      </w:r>
      <w:r>
        <w:rPr>
          <w:noProof/>
          <w:lang w:val="en-US"/>
        </w:rPr>
        <w:tab/>
        <w:t>DeVellis RF, Callahan LF. A brief measure of helplessness in rheumatic disease: the helplessness subscale of the Rheumatology Attitudes Index. J Rheumatol 1993 May;20(5):866-9.</w:t>
      </w:r>
    </w:p>
    <w:p w:rsidR="0019169D" w:rsidRDefault="0019169D" w:rsidP="0048047D">
      <w:pPr>
        <w:pStyle w:val="citation"/>
        <w:tabs>
          <w:tab w:val="right" w:pos="360"/>
          <w:tab w:val="left" w:pos="540"/>
        </w:tabs>
        <w:spacing w:after="0"/>
        <w:ind w:left="540" w:hanging="540"/>
        <w:rPr>
          <w:noProof/>
          <w:lang w:val="en-US"/>
        </w:rPr>
      </w:pPr>
    </w:p>
    <w:p w:rsidR="0019169D" w:rsidRPr="00A2464B" w:rsidRDefault="0019169D" w:rsidP="00D066BE">
      <w:pPr>
        <w:pStyle w:val="citation"/>
        <w:shd w:val="clear" w:color="auto" w:fill="FFFFFF"/>
        <w:spacing w:line="432" w:lineRule="atLeast"/>
        <w:rPr>
          <w:lang w:val="en-GB"/>
        </w:rPr>
      </w:pPr>
      <w:r w:rsidRPr="00A2464B">
        <w:rPr>
          <w:lang w:val="en-US"/>
        </w:rPr>
        <w:fldChar w:fldCharType="end"/>
      </w:r>
    </w:p>
    <w:p w:rsidR="0019169D" w:rsidRPr="00A2464B" w:rsidRDefault="0019169D">
      <w:pPr>
        <w:rPr>
          <w:rFonts w:ascii="Times New Roman" w:hAnsi="Times New Roman"/>
          <w:sz w:val="24"/>
          <w:szCs w:val="24"/>
          <w:lang w:val="en-US"/>
        </w:rPr>
      </w:pPr>
    </w:p>
    <w:sectPr w:rsidR="0019169D" w:rsidRPr="00A2464B" w:rsidSect="00B3423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69D" w:rsidRDefault="0019169D">
      <w:r>
        <w:separator/>
      </w:r>
    </w:p>
  </w:endnote>
  <w:endnote w:type="continuationSeparator" w:id="0">
    <w:p w:rsidR="0019169D" w:rsidRDefault="0019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9D" w:rsidRDefault="0019169D" w:rsidP="002C5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69D" w:rsidRDefault="0019169D" w:rsidP="007863D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9D" w:rsidRDefault="0019169D" w:rsidP="002C51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169D" w:rsidRDefault="0019169D" w:rsidP="007863D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69D" w:rsidRDefault="0019169D">
      <w:r>
        <w:separator/>
      </w:r>
    </w:p>
  </w:footnote>
  <w:footnote w:type="continuationSeparator" w:id="0">
    <w:p w:rsidR="0019169D" w:rsidRDefault="00191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rheumatology&lt;/item&gt;&lt;/Libraries&gt;&lt;/ENLibraries&gt;"/>
  </w:docVars>
  <w:rsids>
    <w:rsidRoot w:val="00C31DBE"/>
    <w:rsid w:val="000038C1"/>
    <w:rsid w:val="00097D73"/>
    <w:rsid w:val="000A78E3"/>
    <w:rsid w:val="000C2E22"/>
    <w:rsid w:val="0018306D"/>
    <w:rsid w:val="0019169D"/>
    <w:rsid w:val="001A3ADD"/>
    <w:rsid w:val="00206360"/>
    <w:rsid w:val="00223371"/>
    <w:rsid w:val="002A0281"/>
    <w:rsid w:val="002C51D9"/>
    <w:rsid w:val="002C5769"/>
    <w:rsid w:val="003E0DC9"/>
    <w:rsid w:val="003E4B35"/>
    <w:rsid w:val="0045388F"/>
    <w:rsid w:val="0048047D"/>
    <w:rsid w:val="004D4A0E"/>
    <w:rsid w:val="00510F42"/>
    <w:rsid w:val="00542904"/>
    <w:rsid w:val="00573D17"/>
    <w:rsid w:val="0064473B"/>
    <w:rsid w:val="006A653C"/>
    <w:rsid w:val="006E22CD"/>
    <w:rsid w:val="00704EF6"/>
    <w:rsid w:val="007412FE"/>
    <w:rsid w:val="00744109"/>
    <w:rsid w:val="007759D7"/>
    <w:rsid w:val="00785D4F"/>
    <w:rsid w:val="007863D0"/>
    <w:rsid w:val="007C28AC"/>
    <w:rsid w:val="007D0BCA"/>
    <w:rsid w:val="007E1BBB"/>
    <w:rsid w:val="007F764E"/>
    <w:rsid w:val="008567FC"/>
    <w:rsid w:val="008A7F9F"/>
    <w:rsid w:val="008C7407"/>
    <w:rsid w:val="008E771B"/>
    <w:rsid w:val="00924257"/>
    <w:rsid w:val="009B0D52"/>
    <w:rsid w:val="00A2464B"/>
    <w:rsid w:val="00A71700"/>
    <w:rsid w:val="00AE13D1"/>
    <w:rsid w:val="00AE744C"/>
    <w:rsid w:val="00AF2BC5"/>
    <w:rsid w:val="00B001F7"/>
    <w:rsid w:val="00B321CC"/>
    <w:rsid w:val="00B32FF3"/>
    <w:rsid w:val="00B34236"/>
    <w:rsid w:val="00B650C3"/>
    <w:rsid w:val="00C02532"/>
    <w:rsid w:val="00C31DBE"/>
    <w:rsid w:val="00C56C9C"/>
    <w:rsid w:val="00C70214"/>
    <w:rsid w:val="00C713A9"/>
    <w:rsid w:val="00C74B36"/>
    <w:rsid w:val="00C7587E"/>
    <w:rsid w:val="00CF66A5"/>
    <w:rsid w:val="00D02FCA"/>
    <w:rsid w:val="00D066BE"/>
    <w:rsid w:val="00D73EEB"/>
    <w:rsid w:val="00D81539"/>
    <w:rsid w:val="00E12C11"/>
    <w:rsid w:val="00E17F35"/>
    <w:rsid w:val="00E71FB1"/>
    <w:rsid w:val="00EA2B02"/>
    <w:rsid w:val="00EA628D"/>
    <w:rsid w:val="00F60E0A"/>
    <w:rsid w:val="00F672C4"/>
    <w:rsid w:val="00F822A8"/>
    <w:rsid w:val="00FA33B6"/>
    <w:rsid w:val="00FD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7587E"/>
    <w:pPr>
      <w:spacing w:before="100" w:beforeAutospacing="1" w:after="100" w:afterAutospacing="1" w:line="264" w:lineRule="atLeast"/>
      <w:outlineLvl w:val="0"/>
    </w:pPr>
    <w:rPr>
      <w:rFonts w:ascii="Times New Roman" w:hAnsi="Times New Roman"/>
      <w:b/>
      <w:bCs/>
      <w:kern w:val="36"/>
      <w:sz w:val="36"/>
      <w:szCs w:val="36"/>
      <w:lang w:eastAsia="nb-NO" w:bidi="bn-IN"/>
    </w:rPr>
  </w:style>
  <w:style w:type="paragraph" w:styleId="Heading3">
    <w:name w:val="heading 3"/>
    <w:basedOn w:val="Normal"/>
    <w:link w:val="Heading3Char"/>
    <w:uiPriority w:val="99"/>
    <w:qFormat/>
    <w:locked/>
    <w:rsid w:val="00C7587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34"/>
      <w:szCs w:val="34"/>
      <w:lang w:eastAsia="nb-NO" w:bidi="b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FB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1FB1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587E"/>
    <w:rPr>
      <w:rFonts w:cs="Times New Roman"/>
      <w:color w:val="0000FF"/>
      <w:u w:val="single"/>
    </w:rPr>
  </w:style>
  <w:style w:type="paragraph" w:customStyle="1" w:styleId="citation">
    <w:name w:val="citation"/>
    <w:basedOn w:val="Normal"/>
    <w:uiPriority w:val="99"/>
    <w:rsid w:val="00C7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 w:bidi="bn-IN"/>
    </w:rPr>
  </w:style>
  <w:style w:type="paragraph" w:customStyle="1" w:styleId="aff">
    <w:name w:val="aff"/>
    <w:basedOn w:val="Normal"/>
    <w:uiPriority w:val="99"/>
    <w:rsid w:val="00C7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 w:bidi="bn-IN"/>
    </w:rPr>
  </w:style>
  <w:style w:type="paragraph" w:customStyle="1" w:styleId="authlist">
    <w:name w:val="auth_list"/>
    <w:basedOn w:val="Normal"/>
    <w:uiPriority w:val="99"/>
    <w:rsid w:val="00C758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 w:bidi="bn-IN"/>
    </w:rPr>
  </w:style>
  <w:style w:type="paragraph" w:styleId="Footer">
    <w:name w:val="footer"/>
    <w:basedOn w:val="Normal"/>
    <w:link w:val="FooterChar"/>
    <w:uiPriority w:val="99"/>
    <w:rsid w:val="007863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8D3"/>
    <w:rPr>
      <w:lang w:eastAsia="en-US"/>
    </w:rPr>
  </w:style>
  <w:style w:type="character" w:styleId="PageNumber">
    <w:name w:val="page number"/>
    <w:basedOn w:val="DefaultParagraphFont"/>
    <w:uiPriority w:val="99"/>
    <w:rsid w:val="007863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16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81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8172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2603</Words>
  <Characters>13801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Instruments</dc:title>
  <dc:subject/>
  <dc:creator>turidhe</dc:creator>
  <cp:keywords/>
  <dc:description/>
  <cp:lastModifiedBy>torekk</cp:lastModifiedBy>
  <cp:revision>3</cp:revision>
  <cp:lastPrinted>2011-01-18T23:44:00Z</cp:lastPrinted>
  <dcterms:created xsi:type="dcterms:W3CDTF">2011-01-18T20:15:00Z</dcterms:created>
  <dcterms:modified xsi:type="dcterms:W3CDTF">2011-01-18T23:44:00Z</dcterms:modified>
</cp:coreProperties>
</file>