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4" w:rsidRPr="0077780A" w:rsidRDefault="000D76A6" w:rsidP="0077780A">
      <w:pPr>
        <w:spacing w:after="0" w:line="480" w:lineRule="auto"/>
        <w:jc w:val="both"/>
        <w:rPr>
          <w:rFonts w:ascii="TimesNewRomanPSMT" w:hAnsi="TimesNewRomanPSMT" w:cs="TimesNewRomanPSMT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sz w:val="24"/>
          <w:szCs w:val="24"/>
          <w:lang w:val="en-GB"/>
        </w:rPr>
        <w:t>Supplementary t</w:t>
      </w:r>
      <w:r w:rsidR="00591794">
        <w:rPr>
          <w:rFonts w:ascii="TimesNewRomanPSMT" w:hAnsi="TimesNewRomanPSMT" w:cs="TimesNewRomanPSMT"/>
          <w:b/>
          <w:sz w:val="24"/>
          <w:szCs w:val="24"/>
          <w:lang w:val="en-GB"/>
        </w:rPr>
        <w:t xml:space="preserve">able </w:t>
      </w:r>
      <w:r w:rsidR="00DB4292">
        <w:rPr>
          <w:rFonts w:ascii="TimesNewRomanPSMT" w:hAnsi="TimesNewRomanPSMT" w:cs="TimesNewRomanPSMT"/>
          <w:b/>
          <w:sz w:val="24"/>
          <w:szCs w:val="24"/>
          <w:lang w:val="en-GB"/>
        </w:rPr>
        <w:t>2</w:t>
      </w:r>
      <w:r w:rsidR="00591794">
        <w:rPr>
          <w:rFonts w:ascii="TimesNewRomanPSMT" w:hAnsi="TimesNewRomanPSMT" w:cs="TimesNewRomanPSMT"/>
          <w:b/>
          <w:sz w:val="24"/>
          <w:szCs w:val="24"/>
          <w:lang w:val="en-GB"/>
        </w:rPr>
        <w:t xml:space="preserve">. </w:t>
      </w:r>
      <w:r w:rsidR="0077780A">
        <w:rPr>
          <w:rFonts w:ascii="TimesNewRomanPSMT" w:hAnsi="TimesNewRomanPSMT" w:cs="TimesNewRomanPSMT"/>
          <w:b/>
          <w:sz w:val="24"/>
          <w:szCs w:val="24"/>
          <w:lang w:val="en-GB"/>
        </w:rPr>
        <w:t>Number of ADA</w:t>
      </w:r>
      <w:r w:rsidR="00AD77C4">
        <w:rPr>
          <w:rFonts w:ascii="TimesNewRomanPSMT" w:hAnsi="TimesNewRomanPSMT" w:cs="TimesNewRomanPSMT"/>
          <w:b/>
          <w:sz w:val="24"/>
          <w:szCs w:val="24"/>
          <w:lang w:val="en-GB"/>
        </w:rPr>
        <w:t>-</w:t>
      </w:r>
      <w:r w:rsidR="0077780A">
        <w:rPr>
          <w:rFonts w:ascii="TimesNewRomanPSMT" w:hAnsi="TimesNewRomanPSMT" w:cs="TimesNewRomanPSMT"/>
          <w:b/>
          <w:sz w:val="24"/>
          <w:szCs w:val="24"/>
          <w:lang w:val="en-GB"/>
        </w:rPr>
        <w:t>positive patients at weeks 12, 24, and 52</w:t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77780A" w:rsidTr="0077780A">
        <w:tc>
          <w:tcPr>
            <w:tcW w:w="2306" w:type="dxa"/>
          </w:tcPr>
          <w:p w:rsidR="0077780A" w:rsidRPr="00C16138" w:rsidRDefault="0077780A" w:rsidP="0077780A">
            <w:pPr>
              <w:pStyle w:val="Text"/>
              <w:spacing w:before="0" w:after="0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Treatment group</w:t>
            </w:r>
          </w:p>
        </w:tc>
        <w:tc>
          <w:tcPr>
            <w:tcW w:w="2306" w:type="dxa"/>
          </w:tcPr>
          <w:p w:rsidR="0077780A" w:rsidRPr="00C16138" w:rsidRDefault="00A614FA" w:rsidP="0077780A">
            <w:pPr>
              <w:pStyle w:val="Text"/>
              <w:spacing w:before="0" w:after="0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W</w:t>
            </w:r>
            <w:r w:rsidR="0077780A" w:rsidRPr="00C16138">
              <w:rPr>
                <w:szCs w:val="24"/>
                <w:lang w:eastAsia="ja-JP"/>
              </w:rPr>
              <w:t xml:space="preserve">eek </w:t>
            </w:r>
            <w:r w:rsidR="0077780A" w:rsidRPr="00C16138">
              <w:rPr>
                <w:rFonts w:hint="eastAsia"/>
                <w:szCs w:val="24"/>
                <w:lang w:eastAsia="ja-JP"/>
              </w:rPr>
              <w:t>12</w:t>
            </w:r>
          </w:p>
        </w:tc>
        <w:tc>
          <w:tcPr>
            <w:tcW w:w="2306" w:type="dxa"/>
          </w:tcPr>
          <w:p w:rsidR="0077780A" w:rsidRPr="00C16138" w:rsidRDefault="00A614FA" w:rsidP="0077780A">
            <w:pPr>
              <w:pStyle w:val="Text"/>
              <w:spacing w:before="0" w:after="0"/>
              <w:jc w:val="center"/>
              <w:rPr>
                <w:rFonts w:eastAsia="Malgun Gothic"/>
                <w:szCs w:val="24"/>
                <w:lang w:eastAsia="ko-KR"/>
              </w:rPr>
            </w:pPr>
            <w:r>
              <w:rPr>
                <w:szCs w:val="24"/>
                <w:lang w:eastAsia="ja-JP"/>
              </w:rPr>
              <w:t>W</w:t>
            </w:r>
            <w:r w:rsidR="0077780A" w:rsidRPr="00C16138">
              <w:rPr>
                <w:szCs w:val="24"/>
                <w:lang w:eastAsia="ja-JP"/>
              </w:rPr>
              <w:t xml:space="preserve">eek </w:t>
            </w:r>
            <w:r w:rsidR="0077780A" w:rsidRPr="00C16138">
              <w:rPr>
                <w:rFonts w:hint="eastAsia"/>
                <w:szCs w:val="24"/>
                <w:lang w:eastAsia="ja-JP"/>
              </w:rPr>
              <w:t>24</w:t>
            </w:r>
          </w:p>
        </w:tc>
        <w:tc>
          <w:tcPr>
            <w:tcW w:w="2306" w:type="dxa"/>
          </w:tcPr>
          <w:p w:rsidR="0077780A" w:rsidRPr="00C16138" w:rsidRDefault="00A614FA" w:rsidP="0077780A">
            <w:pPr>
              <w:pStyle w:val="Text"/>
              <w:spacing w:before="0" w:after="0"/>
              <w:jc w:val="center"/>
              <w:rPr>
                <w:rFonts w:eastAsia="Malgun Gothic"/>
                <w:szCs w:val="24"/>
                <w:lang w:eastAsia="ko-KR"/>
              </w:rPr>
            </w:pPr>
            <w:r>
              <w:rPr>
                <w:szCs w:val="24"/>
                <w:lang w:eastAsia="ja-JP"/>
              </w:rPr>
              <w:t>W</w:t>
            </w:r>
            <w:r w:rsidR="0077780A" w:rsidRPr="00C16138">
              <w:rPr>
                <w:szCs w:val="24"/>
                <w:lang w:eastAsia="ja-JP"/>
              </w:rPr>
              <w:t xml:space="preserve">eek </w:t>
            </w:r>
            <w:r w:rsidR="0077780A" w:rsidRPr="00C16138">
              <w:rPr>
                <w:rFonts w:hint="eastAsia"/>
                <w:szCs w:val="24"/>
                <w:lang w:eastAsia="ja-JP"/>
              </w:rPr>
              <w:t>52</w:t>
            </w:r>
          </w:p>
        </w:tc>
      </w:tr>
      <w:tr w:rsidR="0077780A" w:rsidTr="0077780A">
        <w:tc>
          <w:tcPr>
            <w:tcW w:w="2306" w:type="dxa"/>
          </w:tcPr>
          <w:p w:rsidR="0077780A" w:rsidRPr="00C16138" w:rsidRDefault="0077780A" w:rsidP="0077780A">
            <w:pPr>
              <w:pStyle w:val="Text"/>
              <w:spacing w:before="0" w:after="0"/>
              <w:jc w:val="center"/>
              <w:rPr>
                <w:szCs w:val="24"/>
                <w:lang w:eastAsia="ja-JP"/>
              </w:rPr>
            </w:pPr>
            <w:r w:rsidRPr="00C16138">
              <w:rPr>
                <w:rFonts w:hint="eastAsia"/>
                <w:szCs w:val="24"/>
                <w:lang w:eastAsia="ja-JP"/>
              </w:rPr>
              <w:t>LBEC0101</w:t>
            </w:r>
          </w:p>
        </w:tc>
        <w:tc>
          <w:tcPr>
            <w:tcW w:w="2306" w:type="dxa"/>
          </w:tcPr>
          <w:p w:rsidR="0077780A" w:rsidRPr="0077780A" w:rsidRDefault="0077780A" w:rsidP="0077780A">
            <w:pPr>
              <w:pStyle w:val="Text"/>
              <w:spacing w:before="0" w:after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1/187 (0.</w:t>
            </w:r>
            <w:r>
              <w:rPr>
                <w:lang w:eastAsia="ja-JP"/>
              </w:rPr>
              <w:t>5%)</w:t>
            </w:r>
          </w:p>
        </w:tc>
        <w:tc>
          <w:tcPr>
            <w:tcW w:w="2306" w:type="dxa"/>
          </w:tcPr>
          <w:p w:rsidR="0077780A" w:rsidRPr="0077780A" w:rsidRDefault="0077780A" w:rsidP="0077780A">
            <w:pPr>
              <w:pStyle w:val="Text"/>
              <w:spacing w:before="0" w:after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1/187 (0.5%)</w:t>
            </w:r>
          </w:p>
        </w:tc>
        <w:tc>
          <w:tcPr>
            <w:tcW w:w="2306" w:type="dxa"/>
          </w:tcPr>
          <w:p w:rsidR="0077780A" w:rsidRPr="0077780A" w:rsidRDefault="0077780A" w:rsidP="0077780A">
            <w:pPr>
              <w:pStyle w:val="Text"/>
              <w:spacing w:before="0" w:after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1/187 (0.5%)</w:t>
            </w:r>
          </w:p>
        </w:tc>
      </w:tr>
      <w:tr w:rsidR="0077780A" w:rsidTr="0077780A">
        <w:tc>
          <w:tcPr>
            <w:tcW w:w="2306" w:type="dxa"/>
          </w:tcPr>
          <w:p w:rsidR="0077780A" w:rsidRPr="00C16138" w:rsidRDefault="0077780A" w:rsidP="0077780A">
            <w:pPr>
              <w:pStyle w:val="Text"/>
              <w:spacing w:before="0" w:after="0"/>
              <w:jc w:val="center"/>
              <w:rPr>
                <w:szCs w:val="24"/>
                <w:lang w:eastAsia="ja-JP"/>
              </w:rPr>
            </w:pPr>
            <w:r w:rsidRPr="00C16138">
              <w:rPr>
                <w:rFonts w:hint="eastAsia"/>
                <w:szCs w:val="24"/>
                <w:lang w:eastAsia="ja-JP"/>
              </w:rPr>
              <w:t>ETN-RP</w:t>
            </w:r>
          </w:p>
        </w:tc>
        <w:tc>
          <w:tcPr>
            <w:tcW w:w="2306" w:type="dxa"/>
          </w:tcPr>
          <w:p w:rsidR="0077780A" w:rsidRPr="0077780A" w:rsidRDefault="0077780A" w:rsidP="0077780A">
            <w:pPr>
              <w:pStyle w:val="Text"/>
              <w:spacing w:before="0" w:after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8/187 (</w:t>
            </w:r>
            <w:r>
              <w:rPr>
                <w:lang w:eastAsia="ja-JP"/>
              </w:rPr>
              <w:t>4.3%)</w:t>
            </w:r>
          </w:p>
        </w:tc>
        <w:tc>
          <w:tcPr>
            <w:tcW w:w="2306" w:type="dxa"/>
          </w:tcPr>
          <w:p w:rsidR="0077780A" w:rsidRPr="0077780A" w:rsidRDefault="0077780A" w:rsidP="0077780A">
            <w:pPr>
              <w:pStyle w:val="Text"/>
              <w:spacing w:before="0" w:after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4/187</w:t>
            </w:r>
            <w:r>
              <w:rPr>
                <w:lang w:eastAsia="ja-JP"/>
              </w:rPr>
              <w:t xml:space="preserve"> (2.1%)</w:t>
            </w:r>
          </w:p>
        </w:tc>
        <w:tc>
          <w:tcPr>
            <w:tcW w:w="2306" w:type="dxa"/>
          </w:tcPr>
          <w:p w:rsidR="0077780A" w:rsidRPr="0077780A" w:rsidRDefault="0077780A" w:rsidP="0077780A">
            <w:pPr>
              <w:pStyle w:val="Text"/>
              <w:spacing w:before="0" w:after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7/187</w:t>
            </w:r>
            <w:r>
              <w:rPr>
                <w:lang w:eastAsia="ja-JP"/>
              </w:rPr>
              <w:t xml:space="preserve"> (3.7%)</w:t>
            </w:r>
          </w:p>
        </w:tc>
      </w:tr>
    </w:tbl>
    <w:p w:rsidR="001F0C60" w:rsidRDefault="001F0C60" w:rsidP="00441497">
      <w:pPr>
        <w:pStyle w:val="Text"/>
        <w:spacing w:before="0" w:after="0"/>
        <w:rPr>
          <w:rFonts w:ascii="Arial" w:hAnsi="Arial" w:cs="Arial"/>
          <w:i/>
          <w:sz w:val="18"/>
          <w:szCs w:val="18"/>
          <w:lang w:val="en-GB"/>
        </w:rPr>
      </w:pPr>
    </w:p>
    <w:p w:rsidR="0077780A" w:rsidRPr="00591794" w:rsidRDefault="001F0C60" w:rsidP="00441497">
      <w:pPr>
        <w:pStyle w:val="Text"/>
        <w:spacing w:before="0" w:after="0"/>
        <w:rPr>
          <w:rFonts w:eastAsia="Malgun Gothic"/>
          <w:lang w:eastAsia="ko-KR"/>
        </w:rPr>
      </w:pPr>
      <w:r w:rsidRPr="001F0C60">
        <w:rPr>
          <w:rFonts w:ascii="Arial" w:hAnsi="Arial" w:cs="Arial"/>
          <w:i/>
          <w:sz w:val="18"/>
          <w:szCs w:val="18"/>
          <w:lang w:val="en-GB"/>
        </w:rPr>
        <w:t>All (3/3) of the ADA-positive patients in the LBEC0101 group and 94.4% (17/18) of the ADA-positive patients</w:t>
      </w:r>
      <w:r>
        <w:rPr>
          <w:rFonts w:ascii="Arial" w:hAnsi="Arial" w:cs="Arial"/>
          <w:i/>
          <w:sz w:val="18"/>
          <w:szCs w:val="18"/>
          <w:lang w:val="en-GB"/>
        </w:rPr>
        <w:t xml:space="preserve"> in the ETN-</w:t>
      </w:r>
      <w:r w:rsidR="00551761">
        <w:rPr>
          <w:rFonts w:ascii="Arial" w:hAnsi="Arial" w:cs="Arial"/>
          <w:i/>
          <w:sz w:val="18"/>
          <w:szCs w:val="18"/>
          <w:lang w:val="en-GB"/>
        </w:rPr>
        <w:t>RP group had ADA</w:t>
      </w:r>
      <w:r w:rsidR="00AD77C4">
        <w:rPr>
          <w:rFonts w:ascii="Arial" w:hAnsi="Arial" w:cs="Arial"/>
          <w:i/>
          <w:sz w:val="18"/>
          <w:szCs w:val="18"/>
          <w:lang w:val="en-GB"/>
        </w:rPr>
        <w:t>s</w:t>
      </w:r>
      <w:r w:rsidR="00551761">
        <w:rPr>
          <w:rFonts w:ascii="Arial" w:hAnsi="Arial" w:cs="Arial"/>
          <w:i/>
          <w:sz w:val="18"/>
          <w:szCs w:val="18"/>
          <w:lang w:val="en-GB"/>
        </w:rPr>
        <w:t xml:space="preserve"> at one</w:t>
      </w:r>
      <w:r>
        <w:rPr>
          <w:rFonts w:ascii="Arial" w:hAnsi="Arial" w:cs="Arial"/>
          <w:i/>
          <w:sz w:val="18"/>
          <w:szCs w:val="18"/>
          <w:lang w:val="en-GB"/>
        </w:rPr>
        <w:t xml:space="preserve"> of </w:t>
      </w:r>
      <w:r w:rsidR="00AD77C4">
        <w:rPr>
          <w:rFonts w:ascii="Arial" w:hAnsi="Arial" w:cs="Arial"/>
          <w:i/>
          <w:sz w:val="18"/>
          <w:szCs w:val="18"/>
          <w:lang w:val="en-GB"/>
        </w:rPr>
        <w:t xml:space="preserve">the </w:t>
      </w:r>
      <w:r>
        <w:rPr>
          <w:rFonts w:ascii="Arial" w:hAnsi="Arial" w:cs="Arial"/>
          <w:i/>
          <w:sz w:val="18"/>
          <w:szCs w:val="18"/>
          <w:lang w:val="en-GB"/>
        </w:rPr>
        <w:t>three (weeks 12, 24, and 52) assessments. T</w:t>
      </w:r>
      <w:r w:rsidRPr="001F0C60">
        <w:rPr>
          <w:rFonts w:ascii="Arial" w:hAnsi="Arial" w:cs="Arial"/>
          <w:i/>
          <w:sz w:val="18"/>
          <w:szCs w:val="18"/>
          <w:lang w:val="en-GB"/>
        </w:rPr>
        <w:t>he remaining one patient in the ETN-RP group had ADA</w:t>
      </w:r>
      <w:r w:rsidR="00AD77C4">
        <w:rPr>
          <w:rFonts w:ascii="Arial" w:hAnsi="Arial" w:cs="Arial"/>
          <w:i/>
          <w:sz w:val="18"/>
          <w:szCs w:val="18"/>
          <w:lang w:val="en-GB"/>
        </w:rPr>
        <w:t>s</w:t>
      </w:r>
      <w:r w:rsidRPr="001F0C60">
        <w:rPr>
          <w:rFonts w:ascii="Arial" w:hAnsi="Arial" w:cs="Arial"/>
          <w:i/>
          <w:sz w:val="18"/>
          <w:szCs w:val="18"/>
          <w:lang w:val="en-GB"/>
        </w:rPr>
        <w:t xml:space="preserve"> at weeks 12 and</w:t>
      </w:r>
      <w:r>
        <w:rPr>
          <w:rFonts w:ascii="Arial" w:hAnsi="Arial" w:cs="Arial"/>
          <w:i/>
          <w:sz w:val="18"/>
          <w:szCs w:val="18"/>
          <w:lang w:val="en-GB"/>
        </w:rPr>
        <w:t xml:space="preserve"> 24.</w:t>
      </w:r>
    </w:p>
    <w:sectPr w:rsidR="0077780A" w:rsidRPr="0059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CD" w:rsidRDefault="001C55CD">
      <w:pPr>
        <w:spacing w:after="0" w:line="240" w:lineRule="auto"/>
      </w:pPr>
      <w:r>
        <w:separator/>
      </w:r>
    </w:p>
  </w:endnote>
  <w:endnote w:type="continuationSeparator" w:id="0">
    <w:p w:rsidR="001C55CD" w:rsidRDefault="001C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DB" w:rsidRDefault="00E83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DB" w:rsidRDefault="00E83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DB" w:rsidRDefault="00E83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CD" w:rsidRDefault="001C55CD">
      <w:pPr>
        <w:spacing w:after="0" w:line="240" w:lineRule="auto"/>
      </w:pPr>
      <w:r>
        <w:separator/>
      </w:r>
    </w:p>
  </w:footnote>
  <w:footnote w:type="continuationSeparator" w:id="0">
    <w:p w:rsidR="001C55CD" w:rsidRDefault="001C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DB" w:rsidRDefault="00E83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DB" w:rsidRDefault="00E83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DB" w:rsidRDefault="00E83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2F8DA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77C55"/>
    <w:multiLevelType w:val="hybridMultilevel"/>
    <w:tmpl w:val="123844CE"/>
    <w:lvl w:ilvl="0" w:tplc="308A665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C1F16"/>
    <w:multiLevelType w:val="hybridMultilevel"/>
    <w:tmpl w:val="712AD4EA"/>
    <w:lvl w:ilvl="0" w:tplc="92F8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C0B35"/>
    <w:multiLevelType w:val="hybridMultilevel"/>
    <w:tmpl w:val="123844CE"/>
    <w:lvl w:ilvl="0" w:tplc="308A665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D2FA4"/>
    <w:multiLevelType w:val="hybridMultilevel"/>
    <w:tmpl w:val="D1A8B7F6"/>
    <w:lvl w:ilvl="0" w:tplc="F5382758">
      <w:start w:val="1"/>
      <w:numFmt w:val="bullet"/>
      <w:pStyle w:val="BulletList2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7M0MjCwMDYyMjZR0lEKTi0uzszPAykwrAUAywuCGCwAAAA="/>
  </w:docVars>
  <w:rsids>
    <w:rsidRoot w:val="007D71FE"/>
    <w:rsid w:val="000D76A6"/>
    <w:rsid w:val="001168E7"/>
    <w:rsid w:val="001C55CD"/>
    <w:rsid w:val="001F0C60"/>
    <w:rsid w:val="00262036"/>
    <w:rsid w:val="00265953"/>
    <w:rsid w:val="00441497"/>
    <w:rsid w:val="004B5FB2"/>
    <w:rsid w:val="004F332E"/>
    <w:rsid w:val="00551761"/>
    <w:rsid w:val="00591794"/>
    <w:rsid w:val="006827D2"/>
    <w:rsid w:val="00703007"/>
    <w:rsid w:val="0077780A"/>
    <w:rsid w:val="007D71FE"/>
    <w:rsid w:val="00811A52"/>
    <w:rsid w:val="00817810"/>
    <w:rsid w:val="00A614FA"/>
    <w:rsid w:val="00A91F1F"/>
    <w:rsid w:val="00AD77C4"/>
    <w:rsid w:val="00AF4933"/>
    <w:rsid w:val="00B90DBD"/>
    <w:rsid w:val="00BE62AF"/>
    <w:rsid w:val="00C16138"/>
    <w:rsid w:val="00CA1513"/>
    <w:rsid w:val="00DB4292"/>
    <w:rsid w:val="00DE688A"/>
    <w:rsid w:val="00E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Theme="minorEastAsia" w:hAnsi="Calibri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Theme="minorEastAsia" w:hAnsi="Calibri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  <w:lang w:val="en-US" w:eastAsia="ja-JP"/>
    </w:rPr>
  </w:style>
  <w:style w:type="paragraph" w:customStyle="1" w:styleId="Text">
    <w:name w:val="Text"/>
    <w:basedOn w:val="Normal"/>
    <w:link w:val="TextChar"/>
    <w:qFormat/>
    <w:rsid w:val="00591794"/>
    <w:pPr>
      <w:tabs>
        <w:tab w:val="left" w:pos="1080"/>
      </w:tabs>
      <w:suppressAutoHyphens/>
      <w:spacing w:before="60" w:after="60" w:line="240" w:lineRule="auto"/>
    </w:pPr>
    <w:rPr>
      <w:rFonts w:ascii="Times New Roman" w:hAnsi="Times New Roman"/>
      <w:sz w:val="24"/>
      <w:szCs w:val="20"/>
      <w:lang w:eastAsia="en-US"/>
    </w:rPr>
  </w:style>
  <w:style w:type="paragraph" w:styleId="ListNumber">
    <w:name w:val="List Number"/>
    <w:rsid w:val="00591794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BulletList2">
    <w:name w:val="Bullet List 2"/>
    <w:basedOn w:val="Normal"/>
    <w:autoRedefine/>
    <w:rsid w:val="00591794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TextChar">
    <w:name w:val="Text Char"/>
    <w:link w:val="Text"/>
    <w:rsid w:val="00591794"/>
    <w:rPr>
      <w:rFonts w:ascii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4B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2017-10-04T01:56:00Z</dcterms:created>
  <dcterms:modified xsi:type="dcterms:W3CDTF">2017-10-04T01:56:00Z</dcterms:modified>
</cp:coreProperties>
</file>