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33D8D" w14:textId="43B2F1C9" w:rsidR="00EB2070" w:rsidRDefault="00EB2070" w:rsidP="00EB2070">
      <w:pPr>
        <w:spacing w:line="360" w:lineRule="auto"/>
        <w:rPr>
          <w:rFonts w:ascii="Times New Roman" w:hAnsi="Times New Roman"/>
          <w:b/>
          <w:sz w:val="22"/>
        </w:rPr>
      </w:pPr>
      <w:r w:rsidRPr="00343844">
        <w:rPr>
          <w:rFonts w:ascii="Times New Roman" w:hAnsi="Times New Roman"/>
          <w:b/>
          <w:sz w:val="22"/>
        </w:rPr>
        <w:t xml:space="preserve">Supplementary Table </w:t>
      </w:r>
      <w:bookmarkStart w:id="0" w:name="_GoBack"/>
      <w:bookmarkEnd w:id="0"/>
      <w:r w:rsidRPr="00343844">
        <w:rPr>
          <w:rFonts w:ascii="Times New Roman" w:hAnsi="Times New Roman"/>
          <w:b/>
          <w:sz w:val="22"/>
        </w:rPr>
        <w:t xml:space="preserve">1. </w:t>
      </w:r>
      <w:r w:rsidRPr="00EB2070">
        <w:rPr>
          <w:rFonts w:ascii="Times New Roman" w:hAnsi="Times New Roman"/>
          <w:sz w:val="22"/>
        </w:rPr>
        <w:t>Questions to be addressed by the systematic literature review, following a Delphi-based approach,</w:t>
      </w:r>
      <w:r w:rsidRPr="00EB2070">
        <w:t xml:space="preserve"> </w:t>
      </w:r>
      <w:r w:rsidRPr="00EB2070">
        <w:rPr>
          <w:rFonts w:ascii="Times New Roman" w:hAnsi="Times New Roman"/>
          <w:sz w:val="22"/>
        </w:rPr>
        <w:t>and</w:t>
      </w:r>
      <w:r w:rsidRPr="00EB2070">
        <w:rPr>
          <w:lang w:val="en-US"/>
        </w:rPr>
        <w:t xml:space="preserve"> </w:t>
      </w:r>
      <w:r w:rsidRPr="00EB2070">
        <w:rPr>
          <w:rFonts w:ascii="Times New Roman" w:hAnsi="Times New Roman"/>
          <w:sz w:val="22"/>
        </w:rPr>
        <w:t>keywords used for the Pubmed search</w:t>
      </w:r>
    </w:p>
    <w:p w14:paraId="16CD17A0" w14:textId="77777777" w:rsidR="00EB2070" w:rsidRPr="00343844" w:rsidRDefault="00EB2070" w:rsidP="00EB2070">
      <w:pPr>
        <w:spacing w:line="360" w:lineRule="auto"/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3976"/>
      </w:tblGrid>
      <w:tr w:rsidR="00EB2070" w:rsidRPr="00343844" w14:paraId="620F6E40" w14:textId="77777777" w:rsidTr="00E117FA">
        <w:tc>
          <w:tcPr>
            <w:tcW w:w="7905" w:type="dxa"/>
          </w:tcPr>
          <w:p w14:paraId="551020F4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Pharmacologic treatment of SLE</w:t>
            </w:r>
          </w:p>
        </w:tc>
        <w:tc>
          <w:tcPr>
            <w:tcW w:w="6265" w:type="dxa"/>
            <w:vAlign w:val="center"/>
          </w:tcPr>
          <w:p w14:paraId="66CD0396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Pubmed search strings</w:t>
            </w:r>
          </w:p>
        </w:tc>
      </w:tr>
      <w:tr w:rsidR="00EB2070" w:rsidRPr="00343844" w14:paraId="4003F42B" w14:textId="77777777" w:rsidTr="00E117FA">
        <w:tc>
          <w:tcPr>
            <w:tcW w:w="7905" w:type="dxa"/>
          </w:tcPr>
          <w:p w14:paraId="05058883" w14:textId="77777777" w:rsidR="00EB2070" w:rsidRPr="00FB0431" w:rsidRDefault="00EB2070" w:rsidP="00EB207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43844">
              <w:rPr>
                <w:rFonts w:ascii="Times New Roman" w:hAnsi="Times New Roman"/>
                <w:sz w:val="22"/>
              </w:rPr>
              <w:t>What is the evidence for the benefits and harms of glucocorticoids in treating SLE?</w:t>
            </w:r>
          </w:p>
        </w:tc>
        <w:tc>
          <w:tcPr>
            <w:tcW w:w="6265" w:type="dxa"/>
            <w:vMerge w:val="restart"/>
            <w:vAlign w:val="center"/>
          </w:tcPr>
          <w:p w14:paraId="4052B559" w14:textId="77777777" w:rsidR="00EB2070" w:rsidRPr="00BE7F8A" w:rsidRDefault="00EB2070" w:rsidP="00E117FA">
            <w:pPr>
              <w:spacing w:after="120" w:line="276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207B5">
              <w:rPr>
                <w:rFonts w:ascii="Times" w:hAnsi="Times" w:cs="Times New Roman"/>
                <w:sz w:val="22"/>
                <w:szCs w:val="22"/>
              </w:rPr>
              <w:t>(SLE</w:t>
            </w:r>
            <w:r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r w:rsidRPr="006207B5">
              <w:rPr>
                <w:rFonts w:ascii="Times" w:hAnsi="Times" w:cs="Times New Roman"/>
                <w:sz w:val="22"/>
                <w:szCs w:val="22"/>
              </w:rPr>
              <w:t xml:space="preserve">[Title] OR DLE[Title] OR "lupus"[Title] OR SCLE[Title] OR CLE[Title]) </w:t>
            </w:r>
            <w:r w:rsidRPr="006207B5">
              <w:rPr>
                <w:rFonts w:ascii="Times" w:hAnsi="Times" w:cs="Times New Roman"/>
                <w:b/>
                <w:sz w:val="22"/>
                <w:szCs w:val="22"/>
                <w:u w:val="single"/>
              </w:rPr>
              <w:t>AND</w:t>
            </w:r>
            <w:r w:rsidRPr="006207B5">
              <w:rPr>
                <w:rFonts w:ascii="Times" w:hAnsi="Times" w:cs="Times New Roman"/>
                <w:sz w:val="22"/>
                <w:szCs w:val="22"/>
              </w:rPr>
              <w:t xml:space="preserve"> (glucocorticoid* OR steroid* OR corticosteroid* OR hydroxychloroquine OR antimalarial* OR quinacrine OR methotrexate OR leflunomide OR calcineurin OR cyclosporin OR tacrolimus OR voclosporin OR azathioprine OR mycophenolate OR mycophenolic OR cyclophosphamide OR rituximab OR belimumab OR abatacept OR biologic*</w:t>
            </w:r>
            <w:r>
              <w:rPr>
                <w:rFonts w:ascii="Times" w:hAnsi="Times" w:cs="Times New Roman"/>
                <w:sz w:val="22"/>
                <w:szCs w:val="22"/>
              </w:rPr>
              <w:t xml:space="preserve"> OR “intravenous immunoglobulin” OR “plasma exchange” OR plasmapheresis</w:t>
            </w:r>
            <w:r w:rsidRPr="006207B5">
              <w:rPr>
                <w:rFonts w:ascii="Times" w:hAnsi="Times" w:cs="Times New Roman"/>
                <w:sz w:val="22"/>
                <w:szCs w:val="22"/>
              </w:rPr>
              <w:t>)</w:t>
            </w:r>
          </w:p>
        </w:tc>
      </w:tr>
      <w:tr w:rsidR="00EB2070" w:rsidRPr="00343844" w14:paraId="05DBD9A6" w14:textId="77777777" w:rsidTr="00E117FA">
        <w:tc>
          <w:tcPr>
            <w:tcW w:w="7905" w:type="dxa"/>
          </w:tcPr>
          <w:p w14:paraId="72BAF17B" w14:textId="77777777" w:rsidR="00EB2070" w:rsidRPr="00343844" w:rsidRDefault="00EB2070" w:rsidP="00EB207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43844">
              <w:rPr>
                <w:rFonts w:ascii="Times New Roman" w:hAnsi="Times New Roman"/>
                <w:sz w:val="22"/>
              </w:rPr>
              <w:t>What is the evidence for the benefits and harms of hydroxychloroquine in treating SLE?</w:t>
            </w:r>
          </w:p>
        </w:tc>
        <w:tc>
          <w:tcPr>
            <w:tcW w:w="6265" w:type="dxa"/>
            <w:vMerge/>
            <w:vAlign w:val="center"/>
          </w:tcPr>
          <w:p w14:paraId="08CEF00D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B2070" w:rsidRPr="00343844" w14:paraId="34C3664F" w14:textId="77777777" w:rsidTr="00E117FA">
        <w:tc>
          <w:tcPr>
            <w:tcW w:w="7905" w:type="dxa"/>
          </w:tcPr>
          <w:p w14:paraId="5E396E40" w14:textId="77777777" w:rsidR="00EB2070" w:rsidRPr="00343844" w:rsidRDefault="00EB2070" w:rsidP="00EB207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43844">
              <w:rPr>
                <w:rFonts w:ascii="Times New Roman" w:hAnsi="Times New Roman"/>
                <w:sz w:val="22"/>
              </w:rPr>
              <w:t>What is the evidence for the benefits and harms of immunosuppressive/cytotoxic agents in treating SLE?</w:t>
            </w:r>
          </w:p>
          <w:p w14:paraId="5C4768E3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65" w:type="dxa"/>
            <w:vMerge/>
            <w:vAlign w:val="center"/>
          </w:tcPr>
          <w:p w14:paraId="3A8FABED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B2070" w:rsidRPr="00343844" w14:paraId="6D638F0D" w14:textId="77777777" w:rsidTr="00E117FA">
        <w:trPr>
          <w:trHeight w:val="986"/>
        </w:trPr>
        <w:tc>
          <w:tcPr>
            <w:tcW w:w="7905" w:type="dxa"/>
          </w:tcPr>
          <w:p w14:paraId="4738BBEA" w14:textId="77777777" w:rsidR="00EB2070" w:rsidRPr="00146DA9" w:rsidRDefault="00EB2070" w:rsidP="00EB207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43844">
              <w:rPr>
                <w:rFonts w:ascii="Times New Roman" w:hAnsi="Times New Roman"/>
                <w:sz w:val="22"/>
              </w:rPr>
              <w:t>What is the evidence for the benefits and harms of calcineurin inhibitors in treating SLE?</w:t>
            </w:r>
          </w:p>
        </w:tc>
        <w:tc>
          <w:tcPr>
            <w:tcW w:w="6265" w:type="dxa"/>
            <w:vMerge/>
          </w:tcPr>
          <w:p w14:paraId="668DEA54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B2070" w:rsidRPr="00343844" w14:paraId="4B4FE835" w14:textId="77777777" w:rsidTr="00E117FA">
        <w:tc>
          <w:tcPr>
            <w:tcW w:w="7905" w:type="dxa"/>
          </w:tcPr>
          <w:p w14:paraId="1F73CD33" w14:textId="77777777" w:rsidR="00EB2070" w:rsidRPr="00343844" w:rsidRDefault="00EB2070" w:rsidP="00EB207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43844">
              <w:rPr>
                <w:rFonts w:ascii="Times New Roman" w:hAnsi="Times New Roman"/>
                <w:sz w:val="22"/>
              </w:rPr>
              <w:t>What is the evidence for the benefits and harms of biologics in treating SLE?</w:t>
            </w:r>
          </w:p>
          <w:p w14:paraId="3893F186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65" w:type="dxa"/>
            <w:vMerge/>
            <w:vAlign w:val="center"/>
          </w:tcPr>
          <w:p w14:paraId="1EA56CE9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B2070" w:rsidRPr="00343844" w14:paraId="58BC9C53" w14:textId="77777777" w:rsidTr="00E117FA">
        <w:tc>
          <w:tcPr>
            <w:tcW w:w="7905" w:type="dxa"/>
          </w:tcPr>
          <w:p w14:paraId="538C109F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43844">
              <w:rPr>
                <w:rFonts w:ascii="Times New Roman" w:hAnsi="Times New Roman"/>
                <w:b/>
                <w:sz w:val="22"/>
              </w:rPr>
              <w:t>Treatment of specific manifestations</w:t>
            </w:r>
          </w:p>
        </w:tc>
        <w:tc>
          <w:tcPr>
            <w:tcW w:w="6265" w:type="dxa"/>
            <w:vAlign w:val="center"/>
          </w:tcPr>
          <w:p w14:paraId="3F6675A9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Points to consider</w:t>
            </w:r>
          </w:p>
        </w:tc>
      </w:tr>
      <w:tr w:rsidR="00EB2070" w:rsidRPr="00343844" w14:paraId="51CFA07E" w14:textId="77777777" w:rsidTr="00E117FA">
        <w:tc>
          <w:tcPr>
            <w:tcW w:w="7905" w:type="dxa"/>
          </w:tcPr>
          <w:p w14:paraId="56C60460" w14:textId="77777777" w:rsidR="00EB2070" w:rsidRPr="00343844" w:rsidRDefault="00EB2070" w:rsidP="00EB207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43844">
              <w:rPr>
                <w:rFonts w:ascii="Times New Roman" w:hAnsi="Times New Roman"/>
                <w:sz w:val="22"/>
              </w:rPr>
              <w:t>How should skin involvement in SLE be treated?</w:t>
            </w:r>
          </w:p>
          <w:p w14:paraId="05A2CA1E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65" w:type="dxa"/>
            <w:vAlign w:val="center"/>
          </w:tcPr>
          <w:p w14:paraId="5130A24F" w14:textId="77777777" w:rsidR="00EB2070" w:rsidRPr="00BE7F8A" w:rsidRDefault="00EB2070" w:rsidP="00E117FA">
            <w:pPr>
              <w:spacing w:after="120" w:line="276" w:lineRule="auto"/>
              <w:rPr>
                <w:rFonts w:ascii="Times" w:hAnsi="Times"/>
                <w:sz w:val="22"/>
                <w:szCs w:val="22"/>
              </w:rPr>
            </w:pPr>
            <w:r w:rsidRPr="00947AF4">
              <w:rPr>
                <w:rFonts w:ascii="Times" w:hAnsi="Times"/>
                <w:sz w:val="22"/>
                <w:szCs w:val="22"/>
              </w:rPr>
              <w:t>("lupus rash"[Title] OR "malar rash"[Title] OR "skin lupus"[Title] OR "cutaneous lupus"[Title] OR DLE[Title] OR "discoid lupus"[Title] OR SCLE[Title] OR CLE[Title] OR "chilblain lupus"[Title] OR "lupus tumidus"[Title] OR "lupus panniculitis"[Title]) AND ("sun protection" OR "topical" OR retinoid* OR thalidomide OR lenalidomide OR dapsone)</w:t>
            </w:r>
          </w:p>
        </w:tc>
      </w:tr>
      <w:tr w:rsidR="00EB2070" w:rsidRPr="00343844" w14:paraId="07D86E7B" w14:textId="77777777" w:rsidTr="00E117FA">
        <w:tc>
          <w:tcPr>
            <w:tcW w:w="7905" w:type="dxa"/>
          </w:tcPr>
          <w:p w14:paraId="254CDBEA" w14:textId="77777777" w:rsidR="00EB2070" w:rsidRPr="00343844" w:rsidRDefault="00EB2070" w:rsidP="00EB207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43844">
              <w:rPr>
                <w:rFonts w:ascii="Times New Roman" w:hAnsi="Times New Roman"/>
                <w:sz w:val="22"/>
              </w:rPr>
              <w:t>How should renal involvement in SLE be treated?</w:t>
            </w:r>
          </w:p>
          <w:p w14:paraId="109D6731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65" w:type="dxa"/>
            <w:vAlign w:val="center"/>
          </w:tcPr>
          <w:p w14:paraId="018C8BB6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Identical search as per questions 1 to 5 with additional hand search of retrieved articles</w:t>
            </w:r>
          </w:p>
        </w:tc>
      </w:tr>
      <w:tr w:rsidR="00EB2070" w:rsidRPr="00343844" w14:paraId="65614758" w14:textId="77777777" w:rsidTr="00E117FA">
        <w:tc>
          <w:tcPr>
            <w:tcW w:w="7905" w:type="dxa"/>
          </w:tcPr>
          <w:p w14:paraId="1513225B" w14:textId="77777777" w:rsidR="00EB2070" w:rsidRPr="00343844" w:rsidRDefault="00EB2070" w:rsidP="00EB207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43844">
              <w:rPr>
                <w:rFonts w:ascii="Times New Roman" w:hAnsi="Times New Roman"/>
                <w:sz w:val="22"/>
              </w:rPr>
              <w:t>How should neuropsychiatric (NP) involvement in SLE be treated?</w:t>
            </w:r>
          </w:p>
        </w:tc>
        <w:tc>
          <w:tcPr>
            <w:tcW w:w="6265" w:type="dxa"/>
            <w:vAlign w:val="center"/>
          </w:tcPr>
          <w:p w14:paraId="1A19A87B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Identical search as per questions 1 to 5 with additional hand search of retrieved articles</w:t>
            </w:r>
          </w:p>
        </w:tc>
      </w:tr>
      <w:tr w:rsidR="00EB2070" w:rsidRPr="00343844" w14:paraId="2A68AD72" w14:textId="77777777" w:rsidTr="00E117FA">
        <w:tc>
          <w:tcPr>
            <w:tcW w:w="7905" w:type="dxa"/>
          </w:tcPr>
          <w:p w14:paraId="5FFAD631" w14:textId="77777777" w:rsidR="00EB2070" w:rsidRPr="00343844" w:rsidRDefault="00EB2070" w:rsidP="00EB207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43844">
              <w:rPr>
                <w:rFonts w:ascii="Times New Roman" w:hAnsi="Times New Roman"/>
                <w:sz w:val="22"/>
              </w:rPr>
              <w:t>Management of antiphospholipid syndrome in SLE</w:t>
            </w:r>
          </w:p>
        </w:tc>
        <w:tc>
          <w:tcPr>
            <w:tcW w:w="6265" w:type="dxa"/>
            <w:vAlign w:val="center"/>
          </w:tcPr>
          <w:p w14:paraId="34F80871" w14:textId="77777777" w:rsidR="00EB2070" w:rsidRPr="007055DF" w:rsidRDefault="00EB2070" w:rsidP="00E117FA">
            <w:pPr>
              <w:pStyle w:val="p1"/>
              <w:spacing w:after="120" w:line="276" w:lineRule="auto"/>
              <w:rPr>
                <w:rFonts w:ascii="Times" w:hAnsi="Times" w:cs="Times New Roman"/>
                <w:sz w:val="22"/>
                <w:szCs w:val="22"/>
              </w:rPr>
            </w:pPr>
            <w:r w:rsidRPr="006207B5">
              <w:rPr>
                <w:rFonts w:ascii="Times" w:hAnsi="Times" w:cs="Times New Roman"/>
                <w:sz w:val="22"/>
                <w:szCs w:val="22"/>
              </w:rPr>
              <w:t xml:space="preserve">(SLE[Title] OR "lupus"[Title]) AND (anti-b2* OR anti-beta* OR anti-β2* OR anti-cardiolipin* OR anticardiolipin* OR "lupus anticoagulant" OR LAC OR aPL) AND (syndrome OR APS OR thrombosis OR thrombotic OR vascular OR pregnan* OR obstetric*) AND (management OR </w:t>
            </w:r>
            <w:r w:rsidRPr="006207B5">
              <w:rPr>
                <w:rFonts w:ascii="Times" w:hAnsi="Times" w:cs="Times New Roman"/>
                <w:sz w:val="22"/>
                <w:szCs w:val="22"/>
              </w:rPr>
              <w:lastRenderedPageBreak/>
              <w:t>therap</w:t>
            </w:r>
            <w:r>
              <w:rPr>
                <w:rFonts w:ascii="Times" w:hAnsi="Times" w:cs="Times New Roman"/>
                <w:sz w:val="22"/>
                <w:szCs w:val="22"/>
              </w:rPr>
              <w:t>y OR therapeutic</w:t>
            </w:r>
            <w:r w:rsidRPr="006207B5">
              <w:rPr>
                <w:rFonts w:ascii="Times" w:hAnsi="Times" w:cs="Times New Roman"/>
                <w:sz w:val="22"/>
                <w:szCs w:val="22"/>
              </w:rPr>
              <w:t xml:space="preserve"> OR treatment OR anticoagul* OR antiplatelet* OR anti-platelet* OR aspirin OR heparin OR warfarin)</w:t>
            </w:r>
            <w:r w:rsidRPr="006207B5">
              <w:rPr>
                <w:rStyle w:val="apple-converted-space"/>
                <w:rFonts w:ascii="Times" w:hAnsi="Times" w:cs="Times New Roman"/>
                <w:sz w:val="22"/>
                <w:szCs w:val="22"/>
              </w:rPr>
              <w:t> </w:t>
            </w:r>
          </w:p>
        </w:tc>
      </w:tr>
      <w:tr w:rsidR="00EB2070" w:rsidRPr="00343844" w14:paraId="58A066BA" w14:textId="77777777" w:rsidTr="00E117FA">
        <w:trPr>
          <w:trHeight w:val="423"/>
        </w:trPr>
        <w:tc>
          <w:tcPr>
            <w:tcW w:w="7905" w:type="dxa"/>
          </w:tcPr>
          <w:p w14:paraId="0CD2B274" w14:textId="77777777" w:rsidR="00EB2070" w:rsidRPr="00343844" w:rsidRDefault="00EB2070" w:rsidP="00EB207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43844">
              <w:rPr>
                <w:rFonts w:ascii="Times New Roman" w:hAnsi="Times New Roman"/>
                <w:sz w:val="22"/>
              </w:rPr>
              <w:lastRenderedPageBreak/>
              <w:t>How should SLE flares be treated?</w:t>
            </w:r>
          </w:p>
        </w:tc>
        <w:tc>
          <w:tcPr>
            <w:tcW w:w="6265" w:type="dxa"/>
            <w:vAlign w:val="center"/>
          </w:tcPr>
          <w:p w14:paraId="0A14BCEC" w14:textId="77777777" w:rsidR="00EB2070" w:rsidRPr="007055DF" w:rsidRDefault="00EB2070" w:rsidP="00E117FA">
            <w:pPr>
              <w:pStyle w:val="p2"/>
              <w:spacing w:after="120" w:line="276" w:lineRule="auto"/>
              <w:rPr>
                <w:rFonts w:ascii="Times" w:hAnsi="Times" w:cs="Times New Roman"/>
                <w:sz w:val="22"/>
                <w:szCs w:val="22"/>
              </w:rPr>
            </w:pPr>
            <w:r w:rsidRPr="0002311F">
              <w:rPr>
                <w:rFonts w:ascii="Times" w:hAnsi="Times" w:cs="Times New Roman"/>
                <w:sz w:val="22"/>
                <w:szCs w:val="22"/>
              </w:rPr>
              <w:t>(SLE[Title] OR "lupus"[Title]) AND (flare*[Title] OR flaring[Title] OR exacerbat*[Title] OR relaps*[Title])</w:t>
            </w:r>
          </w:p>
        </w:tc>
      </w:tr>
      <w:tr w:rsidR="00EB2070" w:rsidRPr="00343844" w14:paraId="587F0768" w14:textId="77777777" w:rsidTr="00E117FA">
        <w:tc>
          <w:tcPr>
            <w:tcW w:w="7905" w:type="dxa"/>
          </w:tcPr>
          <w:p w14:paraId="1C91C1DE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43844">
              <w:rPr>
                <w:rFonts w:ascii="Times New Roman" w:hAnsi="Times New Roman"/>
                <w:b/>
                <w:sz w:val="22"/>
              </w:rPr>
              <w:t>Monitoring and treatment targets</w:t>
            </w:r>
          </w:p>
        </w:tc>
        <w:tc>
          <w:tcPr>
            <w:tcW w:w="6265" w:type="dxa"/>
            <w:vAlign w:val="center"/>
          </w:tcPr>
          <w:p w14:paraId="1EC72264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EB2070" w:rsidRPr="00343844" w14:paraId="23915623" w14:textId="77777777" w:rsidTr="00E117FA">
        <w:tc>
          <w:tcPr>
            <w:tcW w:w="7905" w:type="dxa"/>
          </w:tcPr>
          <w:p w14:paraId="1C4BF9A6" w14:textId="77777777" w:rsidR="00EB2070" w:rsidRPr="00343844" w:rsidRDefault="00EB2070" w:rsidP="00EB207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43844">
              <w:rPr>
                <w:rFonts w:ascii="Times New Roman" w:hAnsi="Times New Roman"/>
                <w:sz w:val="22"/>
              </w:rPr>
              <w:t>How often and by which means should disease activity and damage be assessed in SLE?</w:t>
            </w:r>
          </w:p>
        </w:tc>
        <w:tc>
          <w:tcPr>
            <w:tcW w:w="6265" w:type="dxa"/>
            <w:vAlign w:val="center"/>
          </w:tcPr>
          <w:p w14:paraId="29B5191E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EB2070" w:rsidRPr="00343844" w14:paraId="65A0586B" w14:textId="77777777" w:rsidTr="00E117FA">
        <w:tc>
          <w:tcPr>
            <w:tcW w:w="7905" w:type="dxa"/>
          </w:tcPr>
          <w:p w14:paraId="19A24613" w14:textId="77777777" w:rsidR="00EB2070" w:rsidRPr="00343844" w:rsidRDefault="00EB2070" w:rsidP="00EB207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43844">
              <w:rPr>
                <w:rFonts w:ascii="Times New Roman" w:hAnsi="Times New Roman"/>
                <w:sz w:val="22"/>
              </w:rPr>
              <w:t>What are the optimal treatment targets in SLE?</w:t>
            </w:r>
          </w:p>
        </w:tc>
        <w:tc>
          <w:tcPr>
            <w:tcW w:w="6265" w:type="dxa"/>
            <w:vAlign w:val="center"/>
          </w:tcPr>
          <w:p w14:paraId="0166F3B7" w14:textId="77777777" w:rsidR="00EB2070" w:rsidRPr="007055DF" w:rsidRDefault="00EB2070" w:rsidP="00E117FA">
            <w:pPr>
              <w:spacing w:after="120" w:line="276" w:lineRule="auto"/>
              <w:rPr>
                <w:rFonts w:ascii="Times" w:hAnsi="Times" w:cs="Times New Roman"/>
                <w:sz w:val="22"/>
                <w:szCs w:val="22"/>
                <w:lang w:eastAsia="en-GB"/>
              </w:rPr>
            </w:pPr>
            <w:r w:rsidRPr="00F25A46">
              <w:rPr>
                <w:rFonts w:ascii="Times" w:hAnsi="Times" w:cs="Times New Roman"/>
                <w:sz w:val="22"/>
                <w:szCs w:val="22"/>
                <w:lang w:eastAsia="en-GB"/>
              </w:rPr>
              <w:t xml:space="preserve">(SLE[Title] OR "lupus"[Title]) AND (treatment OR therapy OR management) AND (target[Title] OR aim[Title] OR response[Title] OR inactive[Title] OR remission[Title/Abstract] OR "low disease activity"[Title/Abstract]) </w:t>
            </w:r>
          </w:p>
        </w:tc>
      </w:tr>
      <w:tr w:rsidR="00EB2070" w:rsidRPr="00343844" w14:paraId="7C90AB42" w14:textId="77777777" w:rsidTr="00E117FA">
        <w:tc>
          <w:tcPr>
            <w:tcW w:w="7905" w:type="dxa"/>
          </w:tcPr>
          <w:p w14:paraId="536CEFC4" w14:textId="77777777" w:rsidR="00EB2070" w:rsidRPr="00343844" w:rsidRDefault="00EB2070" w:rsidP="00EB207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43844">
              <w:rPr>
                <w:rFonts w:ascii="Times New Roman" w:hAnsi="Times New Roman"/>
                <w:sz w:val="22"/>
              </w:rPr>
              <w:t>What is the optimal duration of immunosuppressive/biologic treatment in SLE?</w:t>
            </w:r>
          </w:p>
        </w:tc>
        <w:tc>
          <w:tcPr>
            <w:tcW w:w="6265" w:type="dxa"/>
            <w:vAlign w:val="center"/>
          </w:tcPr>
          <w:p w14:paraId="153710EA" w14:textId="77777777" w:rsidR="00EB2070" w:rsidRPr="007055DF" w:rsidRDefault="00EB2070" w:rsidP="00E117FA">
            <w:pPr>
              <w:spacing w:after="120" w:line="276" w:lineRule="auto"/>
              <w:rPr>
                <w:rFonts w:ascii="Times" w:hAnsi="Times" w:cs="Times New Roman"/>
                <w:sz w:val="22"/>
                <w:szCs w:val="22"/>
                <w:lang w:eastAsia="en-GB"/>
              </w:rPr>
            </w:pPr>
            <w:r w:rsidRPr="00BB1F76">
              <w:rPr>
                <w:rFonts w:ascii="Times" w:hAnsi="Times" w:cs="Times New Roman"/>
                <w:sz w:val="22"/>
                <w:szCs w:val="22"/>
                <w:lang w:eastAsia="en-GB"/>
              </w:rPr>
              <w:t>(SLE</w:t>
            </w:r>
            <w:r>
              <w:rPr>
                <w:rFonts w:ascii="Times" w:hAnsi="Times" w:cs="Times New Roman"/>
                <w:sz w:val="22"/>
                <w:szCs w:val="22"/>
                <w:lang w:eastAsia="en-GB"/>
              </w:rPr>
              <w:t xml:space="preserve"> </w:t>
            </w:r>
            <w:r w:rsidRPr="00BB1F76">
              <w:rPr>
                <w:rFonts w:ascii="Times" w:hAnsi="Times" w:cs="Times New Roman"/>
                <w:sz w:val="22"/>
                <w:szCs w:val="22"/>
                <w:lang w:eastAsia="en-GB"/>
              </w:rPr>
              <w:t>[Title] OR "lupus"[Title]) AND (treatment OR therapy OR management) AND (stop*[Title/Abstract] OR withdraw*[Title/Abstract] OR discontin*[Title/Abstract] OR taper*[Title/Abstract] OR duration</w:t>
            </w:r>
            <w:r>
              <w:rPr>
                <w:rFonts w:ascii="Times" w:hAnsi="Times" w:cs="Times New Roman"/>
                <w:sz w:val="22"/>
                <w:szCs w:val="22"/>
                <w:lang w:eastAsia="en-GB"/>
              </w:rPr>
              <w:t xml:space="preserve"> </w:t>
            </w:r>
            <w:r w:rsidRPr="00BB1F76">
              <w:rPr>
                <w:rFonts w:ascii="Times" w:hAnsi="Times" w:cs="Times New Roman"/>
                <w:sz w:val="22"/>
                <w:szCs w:val="22"/>
                <w:lang w:eastAsia="en-GB"/>
              </w:rPr>
              <w:t xml:space="preserve">[Title/Abstract]) </w:t>
            </w:r>
          </w:p>
        </w:tc>
      </w:tr>
      <w:tr w:rsidR="00EB2070" w:rsidRPr="00343844" w14:paraId="55D9FF67" w14:textId="77777777" w:rsidTr="00E117FA">
        <w:tc>
          <w:tcPr>
            <w:tcW w:w="7905" w:type="dxa"/>
          </w:tcPr>
          <w:p w14:paraId="55070367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343844">
              <w:rPr>
                <w:rFonts w:ascii="Times New Roman" w:hAnsi="Times New Roman"/>
                <w:b/>
                <w:sz w:val="22"/>
              </w:rPr>
              <w:t>Comorbidities and adjunct therapy for SLE</w:t>
            </w:r>
          </w:p>
        </w:tc>
        <w:tc>
          <w:tcPr>
            <w:tcW w:w="6265" w:type="dxa"/>
            <w:vAlign w:val="center"/>
          </w:tcPr>
          <w:p w14:paraId="091A6D26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EB2070" w:rsidRPr="00343844" w14:paraId="7D087E03" w14:textId="77777777" w:rsidTr="00E117FA">
        <w:trPr>
          <w:trHeight w:val="413"/>
        </w:trPr>
        <w:tc>
          <w:tcPr>
            <w:tcW w:w="7905" w:type="dxa"/>
          </w:tcPr>
          <w:p w14:paraId="2727FFE4" w14:textId="77777777" w:rsidR="00EB2070" w:rsidRPr="00343844" w:rsidRDefault="00EB2070" w:rsidP="00EB207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43844">
              <w:rPr>
                <w:rFonts w:ascii="Times New Roman" w:hAnsi="Times New Roman"/>
                <w:sz w:val="22"/>
              </w:rPr>
              <w:t>How should comorbidities be managed in SLE?</w:t>
            </w:r>
          </w:p>
          <w:p w14:paraId="44908FC4" w14:textId="77777777" w:rsidR="00EB2070" w:rsidRPr="00343844" w:rsidRDefault="00EB2070" w:rsidP="00E117FA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65" w:type="dxa"/>
            <w:vAlign w:val="center"/>
          </w:tcPr>
          <w:p w14:paraId="78E8260B" w14:textId="77777777" w:rsidR="00EB2070" w:rsidRPr="007055DF" w:rsidRDefault="00EB2070" w:rsidP="00E117FA">
            <w:pPr>
              <w:pStyle w:val="p1"/>
              <w:spacing w:after="120" w:line="276" w:lineRule="auto"/>
              <w:rPr>
                <w:rFonts w:ascii="Times" w:hAnsi="Times" w:cs="Times New Roman"/>
                <w:sz w:val="22"/>
                <w:szCs w:val="22"/>
              </w:rPr>
            </w:pPr>
            <w:r w:rsidRPr="006207B5">
              <w:rPr>
                <w:rFonts w:ascii="Times" w:hAnsi="Times" w:cs="Times New Roman"/>
                <w:sz w:val="22"/>
                <w:szCs w:val="22"/>
              </w:rPr>
              <w:t>(SLE[Title] OR "lupus"[Title]) AND (comorbid*[Title] OR infectio*[Title] OR vaccin*[Title] OR immuniz*[Title] OR osteoporo*[Title] OR bone[Title] OR cardiovascular[Titlle] OR atherosclero*[Title] OR myocardial[Title] OR angina[Title] OR heart[Title] OR "peripheral arterial"[Title] OR "peripheral vascular"[Title] OR claudication[Title] OR hypertension[Title] OR dyslipidaemia[Title] OR hypercholesterol*[Title] OR diabetes[Title] OR hyperglycem*[Title]</w:t>
            </w:r>
            <w:r>
              <w:rPr>
                <w:rFonts w:ascii="Times" w:hAnsi="Times" w:cs="Times New Roman"/>
                <w:sz w:val="22"/>
                <w:szCs w:val="22"/>
              </w:rPr>
              <w:t xml:space="preserve"> OR cancer[Title] OR malignan*[Title] OR fatigue[Title] OR pain[Title]</w:t>
            </w:r>
            <w:r w:rsidRPr="006207B5">
              <w:rPr>
                <w:rFonts w:ascii="Times" w:hAnsi="Times" w:cs="Times New Roman"/>
                <w:sz w:val="22"/>
                <w:szCs w:val="22"/>
              </w:rPr>
              <w:t>)</w:t>
            </w:r>
          </w:p>
        </w:tc>
      </w:tr>
    </w:tbl>
    <w:p w14:paraId="49D72968" w14:textId="77777777" w:rsidR="00EB2070" w:rsidRDefault="00EB2070" w:rsidP="00EB2070">
      <w:pPr>
        <w:spacing w:after="120" w:line="480" w:lineRule="auto"/>
        <w:jc w:val="both"/>
        <w:rPr>
          <w:rFonts w:ascii="Times New Roman" w:hAnsi="Times New Roman"/>
          <w:b/>
          <w:sz w:val="22"/>
        </w:rPr>
      </w:pPr>
    </w:p>
    <w:p w14:paraId="5E5C5F69" w14:textId="77777777" w:rsidR="00EB2070" w:rsidRDefault="00EB2070" w:rsidP="00EB2070">
      <w:pPr>
        <w:spacing w:after="120" w:line="480" w:lineRule="auto"/>
        <w:jc w:val="both"/>
        <w:rPr>
          <w:rFonts w:ascii="Times New Roman" w:hAnsi="Times New Roman"/>
          <w:b/>
          <w:sz w:val="22"/>
        </w:rPr>
      </w:pPr>
    </w:p>
    <w:p w14:paraId="18C516D0" w14:textId="77777777" w:rsidR="009C23DE" w:rsidRDefault="009C23DE"/>
    <w:sectPr w:rsidR="009C23DE" w:rsidSect="00F32A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40262"/>
    <w:multiLevelType w:val="hybridMultilevel"/>
    <w:tmpl w:val="D78225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70"/>
    <w:rsid w:val="0007099E"/>
    <w:rsid w:val="00094733"/>
    <w:rsid w:val="000D06D6"/>
    <w:rsid w:val="00281F29"/>
    <w:rsid w:val="002D3CCB"/>
    <w:rsid w:val="002D5225"/>
    <w:rsid w:val="00385B66"/>
    <w:rsid w:val="00413251"/>
    <w:rsid w:val="004C5233"/>
    <w:rsid w:val="00521630"/>
    <w:rsid w:val="00556EF5"/>
    <w:rsid w:val="00572E1C"/>
    <w:rsid w:val="00612D2B"/>
    <w:rsid w:val="006468BE"/>
    <w:rsid w:val="00656756"/>
    <w:rsid w:val="006B4AF0"/>
    <w:rsid w:val="006F447F"/>
    <w:rsid w:val="007F0FF1"/>
    <w:rsid w:val="00867594"/>
    <w:rsid w:val="00967C49"/>
    <w:rsid w:val="00992D18"/>
    <w:rsid w:val="009C23DE"/>
    <w:rsid w:val="00A62189"/>
    <w:rsid w:val="00AA65A3"/>
    <w:rsid w:val="00B803D3"/>
    <w:rsid w:val="00BB1E91"/>
    <w:rsid w:val="00BF321D"/>
    <w:rsid w:val="00C205C3"/>
    <w:rsid w:val="00C67D16"/>
    <w:rsid w:val="00CA1D38"/>
    <w:rsid w:val="00D26AD4"/>
    <w:rsid w:val="00DF60BD"/>
    <w:rsid w:val="00EB2070"/>
    <w:rsid w:val="00EF03E4"/>
    <w:rsid w:val="00F32A05"/>
    <w:rsid w:val="00FD1C76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8EB839"/>
  <w15:chartTrackingRefBased/>
  <w15:docId w15:val="{B10C8FC8-66C7-3A47-9012-B3FBE6D3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0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20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Normal"/>
    <w:rsid w:val="00EB2070"/>
    <w:rPr>
      <w:rFonts w:ascii="Helvetica" w:hAnsi="Helvetica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EB2070"/>
  </w:style>
  <w:style w:type="paragraph" w:customStyle="1" w:styleId="p2">
    <w:name w:val="p2"/>
    <w:basedOn w:val="Normal"/>
    <w:rsid w:val="00EB2070"/>
    <w:rPr>
      <w:rFonts w:ascii="Helvetica" w:hAnsi="Helvetica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Wax0120</dc:creator>
  <cp:keywords/>
  <dc:description/>
  <cp:lastModifiedBy>Wax0120</cp:lastModifiedBy>
  <cp:revision>2</cp:revision>
  <dcterms:created xsi:type="dcterms:W3CDTF">2018-11-26T20:38:00Z</dcterms:created>
  <dcterms:modified xsi:type="dcterms:W3CDTF">2019-01-18T08:51:00Z</dcterms:modified>
</cp:coreProperties>
</file>