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F5" w:rsidRPr="007D4E20" w:rsidRDefault="007D4E20" w:rsidP="007D4E20">
      <w:pPr>
        <w:jc w:val="both"/>
        <w:rPr>
          <w:rFonts w:asciiTheme="majorHAnsi" w:hAnsiTheme="majorHAnsi" w:cs="Arial"/>
          <w:sz w:val="24"/>
          <w:szCs w:val="24"/>
          <w:lang w:val="en-GB"/>
        </w:rPr>
      </w:pPr>
      <w:r w:rsidRPr="007D4E20">
        <w:rPr>
          <w:rFonts w:asciiTheme="majorHAnsi" w:hAnsiTheme="majorHAnsi" w:cs="Arial"/>
          <w:b/>
          <w:sz w:val="24"/>
          <w:szCs w:val="24"/>
          <w:lang w:val="en-GB"/>
        </w:rPr>
        <w:t xml:space="preserve">Supplementary </w:t>
      </w:r>
      <w:r w:rsidR="00295B2A" w:rsidRPr="007D4E20">
        <w:rPr>
          <w:rFonts w:asciiTheme="majorHAnsi" w:hAnsiTheme="majorHAnsi" w:cs="Arial"/>
          <w:b/>
          <w:sz w:val="24"/>
          <w:szCs w:val="24"/>
          <w:lang w:val="en-GB"/>
        </w:rPr>
        <w:t xml:space="preserve">Table </w:t>
      </w:r>
      <w:r w:rsidR="009046FD">
        <w:rPr>
          <w:rFonts w:asciiTheme="majorHAnsi" w:hAnsiTheme="majorHAnsi" w:cs="Arial"/>
          <w:b/>
          <w:sz w:val="24"/>
          <w:szCs w:val="24"/>
          <w:lang w:val="en-GB"/>
        </w:rPr>
        <w:t>S</w:t>
      </w:r>
      <w:bookmarkStart w:id="0" w:name="_GoBack"/>
      <w:bookmarkEnd w:id="0"/>
      <w:r w:rsidR="00CE79D3">
        <w:rPr>
          <w:rFonts w:asciiTheme="majorHAnsi" w:hAnsiTheme="majorHAnsi" w:cs="Arial"/>
          <w:b/>
          <w:sz w:val="24"/>
          <w:szCs w:val="24"/>
          <w:lang w:val="en-GB"/>
        </w:rPr>
        <w:t>5</w:t>
      </w:r>
      <w:r w:rsidR="00295B2A" w:rsidRPr="007D4E20">
        <w:rPr>
          <w:rFonts w:asciiTheme="majorHAnsi" w:hAnsiTheme="majorHAnsi" w:cs="Arial"/>
          <w:b/>
          <w:sz w:val="24"/>
          <w:szCs w:val="24"/>
          <w:lang w:val="en-GB"/>
        </w:rPr>
        <w:t>.</w:t>
      </w:r>
      <w:r w:rsidR="00295B2A" w:rsidRPr="007D4E20">
        <w:rPr>
          <w:rFonts w:asciiTheme="majorHAnsi" w:hAnsiTheme="majorHAnsi" w:cs="Arial"/>
          <w:sz w:val="24"/>
          <w:szCs w:val="24"/>
          <w:lang w:val="en-GB"/>
        </w:rPr>
        <w:t xml:space="preserve"> </w:t>
      </w:r>
      <w:r>
        <w:rPr>
          <w:rFonts w:asciiTheme="majorHAnsi" w:hAnsiTheme="majorHAnsi" w:cs="Arial"/>
          <w:sz w:val="24"/>
          <w:szCs w:val="24"/>
          <w:lang w:val="en-GB"/>
        </w:rPr>
        <w:t>Characteristics of patients either receiving trimethoprim-sulfamethoxazole or no prophylaxis are highlighted.</w:t>
      </w:r>
      <w:r w:rsidR="00295B2A" w:rsidRPr="007D4E20">
        <w:rPr>
          <w:rFonts w:asciiTheme="majorHAnsi" w:hAnsiTheme="majorHAnsi" w:cs="Arial"/>
          <w:sz w:val="24"/>
          <w:szCs w:val="24"/>
          <w:lang w:val="en-GB"/>
        </w:rPr>
        <w:t xml:space="preserve"> </w:t>
      </w:r>
      <w:r w:rsidR="00172AF5" w:rsidRPr="007D4E20">
        <w:rPr>
          <w:rFonts w:asciiTheme="majorHAnsi" w:hAnsiTheme="majorHAnsi" w:cs="Arial"/>
          <w:sz w:val="24"/>
          <w:szCs w:val="24"/>
          <w:lang w:val="en-GB"/>
        </w:rPr>
        <w:t>Metric variables are shown as median and (minimum – maximum), nominal variables are shown as %. Statistics tests are Chi quadrate test / Fisher’s exact test and Mann-Whitney U –Test where appropriate.</w:t>
      </w:r>
      <w:r>
        <w:rPr>
          <w:rFonts w:asciiTheme="majorHAnsi" w:hAnsiTheme="majorHAnsi" w:cs="Arial"/>
          <w:sz w:val="24"/>
          <w:szCs w:val="24"/>
          <w:lang w:val="en-GB"/>
        </w:rPr>
        <w:t xml:space="preserve"> </w:t>
      </w:r>
      <w:r w:rsidRPr="007D4E20">
        <w:rPr>
          <w:rFonts w:asciiTheme="majorHAnsi" w:hAnsiTheme="majorHAnsi" w:cs="Arial"/>
          <w:sz w:val="24"/>
          <w:szCs w:val="24"/>
          <w:lang w:val="en-GB"/>
        </w:rPr>
        <w:t>The respective reference ranges, if applicable, are given in parenthesis. Abbreviations used: ALM (alemtuzumab), ANCA (anti-neutrophil cytoplasm antibody), AZA (azathioprine), BVAS (Birmingham Vasculitis Activity Score), CD (cluster of differentiation), CNS (central nervous system), COPD (chronic obstructive pulmonary disease), CRP (C-reactive protein), CYC (cyclophosphamide), DEI (Disease Extent Index), EGPA (eosinophilic granulomatosis with polyangiitis), ENT (ear, nose and throat), ESR (erythrocyte sedimentation rate), GPA (granulomatosis with polyangiitis), Ig (immunoglobulin), IVIG (intravenous immunoglobulins), LVEF (left ventricular ejection fraction), MMF (mycophenolate mofetil), MPA (microscopic polyangiitis), MTX (methotrexate) PLEX (plasma exchange), RTX (rituximab), TNF (tumour necrosis factor), WBC (white blood count).</w:t>
      </w:r>
    </w:p>
    <w:tbl>
      <w:tblPr>
        <w:tblStyle w:val="Tabellenraster"/>
        <w:tblW w:w="0" w:type="auto"/>
        <w:tblLook w:val="04A0" w:firstRow="1" w:lastRow="0" w:firstColumn="1" w:lastColumn="0" w:noHBand="0" w:noVBand="1"/>
      </w:tblPr>
      <w:tblGrid>
        <w:gridCol w:w="3681"/>
        <w:gridCol w:w="2126"/>
        <w:gridCol w:w="2126"/>
        <w:gridCol w:w="1129"/>
      </w:tblGrid>
      <w:tr w:rsidR="00295B2A" w:rsidRPr="007D4E20" w:rsidTr="00295B2A">
        <w:tc>
          <w:tcPr>
            <w:tcW w:w="3681" w:type="dxa"/>
            <w:tcBorders>
              <w:bottom w:val="single" w:sz="4" w:space="0" w:color="auto"/>
            </w:tcBorders>
          </w:tcPr>
          <w:p w:rsidR="00295B2A" w:rsidRPr="007D4E20" w:rsidRDefault="00295B2A" w:rsidP="00295B2A">
            <w:pPr>
              <w:jc w:val="both"/>
              <w:rPr>
                <w:rFonts w:asciiTheme="majorHAnsi" w:eastAsia="Times New Roman" w:hAnsiTheme="majorHAnsi" w:cs="Arial"/>
                <w:b/>
                <w:sz w:val="24"/>
                <w:szCs w:val="24"/>
                <w:lang w:val="en-GB" w:eastAsia="de-AT"/>
              </w:rPr>
            </w:pPr>
          </w:p>
        </w:tc>
        <w:tc>
          <w:tcPr>
            <w:tcW w:w="2126" w:type="dxa"/>
            <w:tcBorders>
              <w:bottom w:val="single" w:sz="4" w:space="0" w:color="auto"/>
            </w:tcBorders>
          </w:tcPr>
          <w:p w:rsidR="00295B2A" w:rsidRPr="007D4E20" w:rsidRDefault="00295B2A"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 xml:space="preserve">No </w:t>
            </w:r>
            <w:r w:rsidRPr="007D4E20">
              <w:rPr>
                <w:rFonts w:asciiTheme="majorHAnsi" w:hAnsiTheme="majorHAnsi" w:cs="Arial"/>
                <w:b/>
                <w:sz w:val="24"/>
                <w:szCs w:val="24"/>
                <w:lang w:val="en-GB"/>
              </w:rPr>
              <w:t>TMP-SMX</w:t>
            </w:r>
            <w:r w:rsidRPr="007D4E20">
              <w:rPr>
                <w:rFonts w:asciiTheme="majorHAnsi" w:eastAsia="Times New Roman" w:hAnsiTheme="majorHAnsi" w:cs="Arial"/>
                <w:b/>
                <w:sz w:val="24"/>
                <w:szCs w:val="24"/>
                <w:lang w:val="en" w:eastAsia="de-AT"/>
              </w:rPr>
              <w:t xml:space="preserve"> </w:t>
            </w:r>
          </w:p>
          <w:p w:rsidR="00295B2A" w:rsidRPr="007D4E20" w:rsidRDefault="00295B2A"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(n=</w:t>
            </w:r>
            <w:r w:rsidR="00307199" w:rsidRPr="007D4E20">
              <w:rPr>
                <w:rFonts w:asciiTheme="majorHAnsi" w:eastAsia="Times New Roman" w:hAnsiTheme="majorHAnsi" w:cs="Arial"/>
                <w:b/>
                <w:sz w:val="24"/>
                <w:szCs w:val="24"/>
                <w:lang w:val="en" w:eastAsia="de-AT"/>
              </w:rPr>
              <w:t>119</w:t>
            </w:r>
            <w:r w:rsidRPr="007D4E20">
              <w:rPr>
                <w:rFonts w:asciiTheme="majorHAnsi" w:eastAsia="Times New Roman" w:hAnsiTheme="majorHAnsi" w:cs="Arial"/>
                <w:b/>
                <w:sz w:val="24"/>
                <w:szCs w:val="24"/>
                <w:lang w:val="en" w:eastAsia="de-AT"/>
              </w:rPr>
              <w:t>)</w:t>
            </w:r>
          </w:p>
        </w:tc>
        <w:tc>
          <w:tcPr>
            <w:tcW w:w="2126" w:type="dxa"/>
            <w:tcBorders>
              <w:bottom w:val="single" w:sz="4" w:space="0" w:color="auto"/>
            </w:tcBorders>
          </w:tcPr>
          <w:p w:rsidR="00295B2A" w:rsidRPr="007D4E20" w:rsidRDefault="00295B2A" w:rsidP="00295B2A">
            <w:pPr>
              <w:jc w:val="both"/>
              <w:rPr>
                <w:rFonts w:asciiTheme="majorHAnsi" w:hAnsiTheme="majorHAnsi" w:cs="Arial"/>
                <w:b/>
                <w:sz w:val="24"/>
                <w:szCs w:val="24"/>
                <w:lang w:val="en-GB"/>
              </w:rPr>
            </w:pPr>
            <w:r w:rsidRPr="007D4E20">
              <w:rPr>
                <w:rFonts w:asciiTheme="majorHAnsi" w:hAnsiTheme="majorHAnsi" w:cs="Arial"/>
                <w:b/>
                <w:sz w:val="24"/>
                <w:szCs w:val="24"/>
                <w:lang w:val="en-GB"/>
              </w:rPr>
              <w:t xml:space="preserve">TMP-SMX </w:t>
            </w:r>
          </w:p>
          <w:p w:rsidR="00295B2A" w:rsidRPr="007D4E20" w:rsidRDefault="00295B2A"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(n=</w:t>
            </w:r>
            <w:r w:rsidR="00307199" w:rsidRPr="007D4E20">
              <w:rPr>
                <w:rFonts w:asciiTheme="majorHAnsi" w:eastAsia="Times New Roman" w:hAnsiTheme="majorHAnsi" w:cs="Arial"/>
                <w:b/>
                <w:sz w:val="24"/>
                <w:szCs w:val="24"/>
                <w:lang w:val="en" w:eastAsia="de-AT"/>
              </w:rPr>
              <w:t>73</w:t>
            </w:r>
            <w:r w:rsidRPr="007D4E20">
              <w:rPr>
                <w:rFonts w:asciiTheme="majorHAnsi" w:eastAsia="Times New Roman" w:hAnsiTheme="majorHAnsi" w:cs="Arial"/>
                <w:b/>
                <w:sz w:val="24"/>
                <w:szCs w:val="24"/>
                <w:lang w:val="en" w:eastAsia="de-AT"/>
              </w:rPr>
              <w:t>)</w:t>
            </w:r>
          </w:p>
        </w:tc>
        <w:tc>
          <w:tcPr>
            <w:tcW w:w="1129" w:type="dxa"/>
            <w:tcBorders>
              <w:bottom w:val="single" w:sz="4" w:space="0" w:color="auto"/>
            </w:tcBorders>
          </w:tcPr>
          <w:p w:rsidR="00295B2A" w:rsidRPr="007D4E20" w:rsidRDefault="00295B2A"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p-value</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 w:eastAsia="de-AT"/>
              </w:rPr>
            </w:pPr>
            <w:r w:rsidRPr="007D4E20">
              <w:rPr>
                <w:rFonts w:asciiTheme="majorHAnsi" w:eastAsia="Times New Roman" w:hAnsiTheme="majorHAnsi" w:cs="Arial"/>
                <w:b/>
                <w:i/>
                <w:sz w:val="24"/>
                <w:szCs w:val="24"/>
                <w:lang w:val="en" w:eastAsia="de-AT"/>
              </w:rPr>
              <w:t>Demographics</w:t>
            </w:r>
          </w:p>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Age (years)</w:t>
            </w:r>
          </w:p>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Gender (male, %)</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 w:eastAsia="de-AT"/>
              </w:rPr>
            </w:pPr>
          </w:p>
          <w:p w:rsidR="00295B2A" w:rsidRPr="007D4E20" w:rsidRDefault="006E3CBF"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58 (16-85)</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33</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 w:eastAsia="de-AT"/>
              </w:rPr>
            </w:pPr>
          </w:p>
          <w:p w:rsidR="00307199" w:rsidRPr="007D4E20" w:rsidRDefault="006E3CBF"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56 (21-81)</w:t>
            </w:r>
          </w:p>
          <w:p w:rsidR="00295B2A"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63</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 w:eastAsia="de-AT"/>
              </w:rPr>
            </w:pP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0.446</w:t>
            </w:r>
          </w:p>
          <w:p w:rsidR="00307199" w:rsidRPr="007D4E20" w:rsidRDefault="00307199"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&lt;0.001</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i/>
                <w:sz w:val="24"/>
                <w:szCs w:val="24"/>
                <w:lang w:val="en" w:eastAsia="de-AT"/>
              </w:rPr>
              <w:t>Type of vasculitis</w:t>
            </w:r>
            <w:r w:rsidRPr="007D4E20">
              <w:rPr>
                <w:rFonts w:asciiTheme="majorHAnsi" w:eastAsia="Times New Roman" w:hAnsiTheme="majorHAnsi" w:cs="Arial"/>
                <w:b/>
                <w:sz w:val="24"/>
                <w:szCs w:val="24"/>
                <w:lang w:val="en" w:eastAsia="de-AT"/>
              </w:rPr>
              <w:t xml:space="preserve"> (%)</w:t>
            </w:r>
          </w:p>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GPA</w:t>
            </w:r>
          </w:p>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MPA</w:t>
            </w:r>
          </w:p>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EGPA</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 w:eastAsia="de-AT"/>
              </w:rPr>
            </w:pPr>
          </w:p>
          <w:p w:rsidR="00295B2A"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61</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20</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19</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 xml:space="preserve"> </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85</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5</w:t>
            </w:r>
          </w:p>
          <w:p w:rsidR="00307199" w:rsidRPr="007D4E20" w:rsidRDefault="00307199" w:rsidP="00295B2A">
            <w:pPr>
              <w:jc w:val="both"/>
              <w:rPr>
                <w:rFonts w:asciiTheme="majorHAnsi" w:eastAsia="Times New Roman" w:hAnsiTheme="majorHAnsi" w:cs="Arial"/>
                <w:sz w:val="24"/>
                <w:szCs w:val="24"/>
                <w:lang w:val="en" w:eastAsia="de-AT"/>
              </w:rPr>
            </w:pPr>
            <w:r w:rsidRPr="007D4E20">
              <w:rPr>
                <w:rFonts w:asciiTheme="majorHAnsi" w:eastAsia="Times New Roman" w:hAnsiTheme="majorHAnsi" w:cs="Arial"/>
                <w:sz w:val="24"/>
                <w:szCs w:val="24"/>
                <w:lang w:val="en" w:eastAsia="de-AT"/>
              </w:rPr>
              <w:t>10</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307199" w:rsidP="00295B2A">
            <w:pPr>
              <w:jc w:val="both"/>
              <w:rPr>
                <w:rFonts w:asciiTheme="majorHAnsi" w:eastAsia="Times New Roman" w:hAnsiTheme="majorHAnsi" w:cs="Arial"/>
                <w:b/>
                <w:sz w:val="24"/>
                <w:szCs w:val="24"/>
                <w:lang w:val="en" w:eastAsia="de-AT"/>
              </w:rPr>
            </w:pPr>
            <w:r w:rsidRPr="007D4E20">
              <w:rPr>
                <w:rFonts w:asciiTheme="majorHAnsi" w:eastAsia="Times New Roman" w:hAnsiTheme="majorHAnsi" w:cs="Arial"/>
                <w:b/>
                <w:sz w:val="24"/>
                <w:szCs w:val="24"/>
                <w:lang w:val="en" w:eastAsia="de-AT"/>
              </w:rPr>
              <w:t>0.001</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US" w:eastAsia="de-AT"/>
              </w:rPr>
            </w:pPr>
            <w:r w:rsidRPr="007D4E20">
              <w:rPr>
                <w:rFonts w:asciiTheme="majorHAnsi" w:eastAsia="Times New Roman" w:hAnsiTheme="majorHAnsi" w:cs="Arial"/>
                <w:b/>
                <w:i/>
                <w:sz w:val="24"/>
                <w:szCs w:val="24"/>
                <w:lang w:val="en-US" w:eastAsia="de-AT"/>
              </w:rPr>
              <w:t>Symptoms (%)</w:t>
            </w:r>
          </w:p>
          <w:p w:rsidR="00295B2A" w:rsidRPr="007D4E20" w:rsidRDefault="00295B2A" w:rsidP="00295B2A">
            <w:pPr>
              <w:jc w:val="both"/>
              <w:rPr>
                <w:rFonts w:asciiTheme="majorHAnsi" w:eastAsia="Times New Roman" w:hAnsiTheme="majorHAnsi" w:cs="Arial"/>
                <w:sz w:val="24"/>
                <w:szCs w:val="24"/>
                <w:lang w:val="en-US" w:eastAsia="de-AT"/>
              </w:rPr>
            </w:pPr>
            <w:r w:rsidRPr="007D4E20">
              <w:rPr>
                <w:rFonts w:asciiTheme="majorHAnsi" w:eastAsia="Times New Roman" w:hAnsiTheme="majorHAnsi" w:cs="Arial"/>
                <w:sz w:val="24"/>
                <w:szCs w:val="24"/>
                <w:lang w:val="en-US" w:eastAsia="de-AT"/>
              </w:rPr>
              <w:t>B-symptoms</w:t>
            </w:r>
            <w:r w:rsidR="007D4E20">
              <w:rPr>
                <w:rFonts w:asciiTheme="majorHAnsi" w:eastAsia="Times New Roman" w:hAnsiTheme="majorHAnsi" w:cs="Arial"/>
                <w:sz w:val="24"/>
                <w:szCs w:val="24"/>
                <w:lang w:val="en-US" w:eastAsia="de-AT"/>
              </w:rPr>
              <w:t xml:space="preserve"> </w:t>
            </w:r>
            <w:r w:rsidR="007D4E20" w:rsidRPr="007D4E20">
              <w:rPr>
                <w:rFonts w:asciiTheme="majorHAnsi" w:eastAsia="Times New Roman" w:hAnsiTheme="majorHAnsi" w:cs="Arial"/>
                <w:sz w:val="24"/>
                <w:szCs w:val="24"/>
                <w:lang w:val="en-US" w:eastAsia="de-AT"/>
              </w:rPr>
              <w:t>(night sweat, fever, unintentional weight loss)</w:t>
            </w:r>
          </w:p>
          <w:p w:rsidR="00295B2A" w:rsidRPr="007D4E20" w:rsidRDefault="00295B2A" w:rsidP="00295B2A">
            <w:pPr>
              <w:jc w:val="both"/>
              <w:rPr>
                <w:rFonts w:asciiTheme="majorHAnsi" w:eastAsia="Times New Roman" w:hAnsiTheme="majorHAnsi" w:cs="Arial"/>
                <w:sz w:val="24"/>
                <w:szCs w:val="24"/>
                <w:lang w:val="en-US" w:eastAsia="de-AT"/>
              </w:rPr>
            </w:pPr>
            <w:r w:rsidRPr="007D4E20">
              <w:rPr>
                <w:rFonts w:asciiTheme="majorHAnsi" w:eastAsia="Times New Roman" w:hAnsiTheme="majorHAnsi" w:cs="Arial"/>
                <w:sz w:val="24"/>
                <w:szCs w:val="24"/>
                <w:lang w:val="en-US" w:eastAsia="de-AT"/>
              </w:rPr>
              <w:t>Neuropathy</w:t>
            </w:r>
          </w:p>
          <w:p w:rsidR="00295B2A" w:rsidRDefault="00295B2A" w:rsidP="00295B2A">
            <w:pPr>
              <w:jc w:val="both"/>
              <w:rPr>
                <w:rFonts w:asciiTheme="majorHAnsi" w:eastAsia="Times New Roman" w:hAnsiTheme="majorHAnsi" w:cs="Arial"/>
                <w:sz w:val="24"/>
                <w:szCs w:val="24"/>
                <w:lang w:val="en-US" w:eastAsia="de-AT"/>
              </w:rPr>
            </w:pPr>
            <w:r w:rsidRPr="007D4E20">
              <w:rPr>
                <w:rFonts w:asciiTheme="majorHAnsi" w:eastAsia="Times New Roman" w:hAnsiTheme="majorHAnsi" w:cs="Arial"/>
                <w:sz w:val="24"/>
                <w:szCs w:val="24"/>
                <w:lang w:val="en-US" w:eastAsia="de-AT"/>
              </w:rPr>
              <w:t>Sinusitis</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Deafness/Mastoiditis/Otitis media</w:t>
            </w:r>
          </w:p>
          <w:p w:rsidR="00295B2A"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Arthralgia</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48</w:t>
            </w:r>
          </w:p>
          <w:p w:rsidR="007D4E20" w:rsidRPr="007D4E20" w:rsidRDefault="007D4E20"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31</w:t>
            </w:r>
          </w:p>
          <w:p w:rsidR="00307199"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61</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22</w:t>
            </w:r>
          </w:p>
          <w:p w:rsidR="00BE3D33"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44</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307199"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12</w:t>
            </w:r>
          </w:p>
          <w:p w:rsidR="007D4E20" w:rsidRPr="007D4E20" w:rsidRDefault="007D4E20"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18</w:t>
            </w:r>
          </w:p>
          <w:p w:rsidR="00307199"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77</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40</w:t>
            </w:r>
          </w:p>
          <w:p w:rsidR="00BE3D33"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40</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0.060</w:t>
            </w:r>
          </w:p>
          <w:p w:rsidR="007D4E20" w:rsidRPr="007D4E20" w:rsidRDefault="007D4E20"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0.042</w:t>
            </w:r>
          </w:p>
          <w:p w:rsidR="00307199" w:rsidRDefault="00307199" w:rsidP="00295B2A">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0.028</w:t>
            </w:r>
          </w:p>
          <w:p w:rsidR="007D4E20" w:rsidRPr="007D4E20" w:rsidRDefault="007D4E20" w:rsidP="007D4E20">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0.008</w:t>
            </w:r>
          </w:p>
          <w:p w:rsidR="00BE3D33"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0.589</w:t>
            </w:r>
          </w:p>
        </w:tc>
      </w:tr>
      <w:tr w:rsidR="007D4E20" w:rsidRPr="007D4E20" w:rsidTr="00295B2A">
        <w:tc>
          <w:tcPr>
            <w:tcW w:w="3681"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b/>
                <w:i/>
                <w:sz w:val="24"/>
                <w:szCs w:val="24"/>
                <w:lang w:val="en-US" w:eastAsia="de-AT"/>
              </w:rPr>
            </w:pPr>
            <w:r>
              <w:rPr>
                <w:rFonts w:asciiTheme="majorHAnsi" w:eastAsia="Times New Roman" w:hAnsiTheme="majorHAnsi" w:cs="Arial"/>
                <w:b/>
                <w:i/>
                <w:sz w:val="24"/>
                <w:szCs w:val="24"/>
                <w:lang w:val="en-US" w:eastAsia="de-AT"/>
              </w:rPr>
              <w:t>Organ involvement (%)</w:t>
            </w:r>
          </w:p>
          <w:p w:rsidR="007D4E20" w:rsidRPr="007D4E20" w:rsidRDefault="007D4E20" w:rsidP="007D4E20">
            <w:pPr>
              <w:jc w:val="both"/>
              <w:rPr>
                <w:rFonts w:asciiTheme="majorHAnsi" w:eastAsia="Times New Roman" w:hAnsiTheme="majorHAnsi" w:cs="Arial"/>
                <w:sz w:val="24"/>
                <w:szCs w:val="24"/>
                <w:lang w:val="en-US" w:eastAsia="de-AT"/>
              </w:rPr>
            </w:pPr>
            <w:r w:rsidRPr="007D4E20">
              <w:rPr>
                <w:rFonts w:asciiTheme="majorHAnsi" w:eastAsia="Times New Roman" w:hAnsiTheme="majorHAnsi" w:cs="Arial"/>
                <w:sz w:val="24"/>
                <w:szCs w:val="24"/>
                <w:lang w:val="en-US" w:eastAsia="de-AT"/>
              </w:rPr>
              <w:t>CNS</w:t>
            </w:r>
          </w:p>
          <w:p w:rsidR="007D4E20" w:rsidRPr="007D4E20" w:rsidRDefault="007D4E20" w:rsidP="007D4E20">
            <w:pPr>
              <w:jc w:val="both"/>
              <w:rPr>
                <w:rFonts w:asciiTheme="majorHAnsi" w:eastAsia="Times New Roman" w:hAnsiTheme="majorHAnsi" w:cs="Arial"/>
                <w:sz w:val="24"/>
                <w:szCs w:val="24"/>
                <w:lang w:val="en-US" w:eastAsia="de-AT"/>
              </w:rPr>
            </w:pPr>
            <w:r w:rsidRPr="007D4E20">
              <w:rPr>
                <w:rFonts w:asciiTheme="majorHAnsi" w:eastAsia="Times New Roman" w:hAnsiTheme="majorHAnsi" w:cs="Arial"/>
                <w:sz w:val="24"/>
                <w:szCs w:val="24"/>
                <w:lang w:val="en-US" w:eastAsia="de-AT"/>
              </w:rPr>
              <w:t>Subglottic/Tracheal stenosis</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Skin</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Kidney</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Eye</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Others</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ENT</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Lung</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12</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18</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45</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23</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60</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14</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15</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47</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30</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5</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86</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52</w:t>
            </w:r>
          </w:p>
        </w:tc>
        <w:tc>
          <w:tcPr>
            <w:tcW w:w="1129"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0.759</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0.694</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0.542</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0.872</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0.292</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0.769</w:t>
            </w:r>
          </w:p>
          <w:p w:rsidR="007D4E20" w:rsidRPr="007D4E20" w:rsidRDefault="007D4E20" w:rsidP="007D4E20">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0.003</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0.302</w:t>
            </w:r>
          </w:p>
        </w:tc>
      </w:tr>
      <w:tr w:rsidR="007D4E20" w:rsidRPr="007D4E20" w:rsidTr="00295B2A">
        <w:tc>
          <w:tcPr>
            <w:tcW w:w="3681"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b/>
                <w:i/>
                <w:sz w:val="24"/>
                <w:szCs w:val="24"/>
                <w:lang w:val="en-US" w:eastAsia="de-AT"/>
              </w:rPr>
            </w:pPr>
            <w:r>
              <w:rPr>
                <w:rFonts w:asciiTheme="majorHAnsi" w:eastAsia="Times New Roman" w:hAnsiTheme="majorHAnsi" w:cs="Arial"/>
                <w:b/>
                <w:i/>
                <w:sz w:val="24"/>
                <w:szCs w:val="24"/>
                <w:lang w:val="en-US" w:eastAsia="de-AT"/>
              </w:rPr>
              <w:t>Imaging findings (%)</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Pulmonary cavities</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 xml:space="preserve">Endobronchial </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Severe bronchiectasis</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24</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23</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24</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29</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w:t>
            </w:r>
          </w:p>
        </w:tc>
        <w:tc>
          <w:tcPr>
            <w:tcW w:w="1129"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0.974</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0.380</w:t>
            </w:r>
          </w:p>
          <w:p w:rsidR="007D4E20" w:rsidRPr="007D4E20" w:rsidRDefault="007D4E20"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0.646</w:t>
            </w:r>
          </w:p>
        </w:tc>
      </w:tr>
      <w:tr w:rsidR="007D4E20" w:rsidRPr="007D4E20" w:rsidTr="00295B2A">
        <w:tc>
          <w:tcPr>
            <w:tcW w:w="3681"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b/>
                <w:i/>
                <w:sz w:val="24"/>
                <w:szCs w:val="24"/>
                <w:lang w:val="en-US" w:eastAsia="de-AT"/>
              </w:rPr>
            </w:pPr>
            <w:r>
              <w:rPr>
                <w:rFonts w:asciiTheme="majorHAnsi" w:eastAsia="Times New Roman" w:hAnsiTheme="majorHAnsi" w:cs="Arial"/>
                <w:b/>
                <w:i/>
                <w:sz w:val="24"/>
                <w:szCs w:val="24"/>
                <w:lang w:val="en-US" w:eastAsia="de-AT"/>
              </w:rPr>
              <w:t>Disease Activity Measures</w:t>
            </w: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BVAS</w:t>
            </w:r>
          </w:p>
          <w:p w:rsidR="007D4E20" w:rsidRDefault="007D4E20" w:rsidP="007D4E20">
            <w:pPr>
              <w:jc w:val="both"/>
              <w:rPr>
                <w:rFonts w:asciiTheme="majorHAnsi" w:eastAsia="Times New Roman" w:hAnsiTheme="majorHAnsi" w:cs="Arial"/>
                <w:b/>
                <w:i/>
                <w:sz w:val="24"/>
                <w:szCs w:val="24"/>
                <w:lang w:val="en-US" w:eastAsia="de-AT"/>
              </w:rPr>
            </w:pPr>
            <w:r w:rsidRPr="007D4E20">
              <w:rPr>
                <w:rFonts w:asciiTheme="majorHAnsi" w:eastAsia="Times New Roman" w:hAnsiTheme="majorHAnsi" w:cs="Arial"/>
                <w:sz w:val="24"/>
                <w:szCs w:val="24"/>
                <w:lang w:val="en-GB" w:eastAsia="de-AT"/>
              </w:rPr>
              <w:t>DEI</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 (0-17)</w:t>
            </w:r>
          </w:p>
          <w:p w:rsid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 (2-10)</w:t>
            </w:r>
          </w:p>
        </w:tc>
        <w:tc>
          <w:tcPr>
            <w:tcW w:w="2126"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 (0-28)</w:t>
            </w:r>
          </w:p>
          <w:p w:rsid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 (2-12)</w:t>
            </w:r>
          </w:p>
        </w:tc>
        <w:tc>
          <w:tcPr>
            <w:tcW w:w="1129" w:type="dxa"/>
            <w:tcBorders>
              <w:top w:val="single" w:sz="4" w:space="0" w:color="auto"/>
              <w:left w:val="single" w:sz="4" w:space="0" w:color="auto"/>
              <w:bottom w:val="single" w:sz="4" w:space="0" w:color="auto"/>
              <w:right w:val="single" w:sz="4" w:space="0" w:color="auto"/>
            </w:tcBorders>
          </w:tcPr>
          <w:p w:rsidR="007D4E20" w:rsidRDefault="007D4E20" w:rsidP="00295B2A">
            <w:pPr>
              <w:jc w:val="both"/>
              <w:rPr>
                <w:rFonts w:asciiTheme="majorHAnsi" w:eastAsia="Times New Roman" w:hAnsiTheme="majorHAnsi" w:cs="Arial"/>
                <w:sz w:val="24"/>
                <w:szCs w:val="24"/>
                <w:lang w:val="en-GB" w:eastAsia="de-AT"/>
              </w:rPr>
            </w:pPr>
          </w:p>
          <w:p w:rsidR="007D4E20" w:rsidRP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0.093</w:t>
            </w:r>
          </w:p>
          <w:p w:rsidR="007D4E20" w:rsidRDefault="007D4E20" w:rsidP="007D4E20">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0.610</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GB" w:eastAsia="de-AT"/>
              </w:rPr>
            </w:pPr>
            <w:r w:rsidRPr="007D4E20">
              <w:rPr>
                <w:rFonts w:asciiTheme="majorHAnsi" w:eastAsia="Times New Roman" w:hAnsiTheme="majorHAnsi" w:cs="Arial"/>
                <w:b/>
                <w:i/>
                <w:sz w:val="24"/>
                <w:szCs w:val="24"/>
                <w:lang w:val="en-GB" w:eastAsia="de-AT"/>
              </w:rPr>
              <w:t>Laboratory values</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lastRenderedPageBreak/>
              <w:t>Creatinine (µmol/l)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eGFR (MDRD equation) ml/min/1.73 m</w:t>
            </w:r>
            <w:r w:rsidRPr="007D4E20">
              <w:rPr>
                <w:rFonts w:asciiTheme="majorHAnsi" w:eastAsia="Times New Roman" w:hAnsiTheme="majorHAnsi" w:cs="Arial"/>
                <w:sz w:val="24"/>
                <w:szCs w:val="24"/>
                <w:vertAlign w:val="superscript"/>
                <w:lang w:val="en-GB" w:eastAsia="de-AT"/>
              </w:rPr>
              <w:t>2</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CRP (0-6 mg/l)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ESR (5-15 in the 1</w:t>
            </w:r>
            <w:r w:rsidRPr="007D4E20">
              <w:rPr>
                <w:rFonts w:asciiTheme="majorHAnsi" w:eastAsia="Times New Roman" w:hAnsiTheme="majorHAnsi" w:cs="Arial"/>
                <w:sz w:val="24"/>
                <w:szCs w:val="24"/>
                <w:vertAlign w:val="superscript"/>
                <w:lang w:val="en-GB" w:eastAsia="de-AT"/>
              </w:rPr>
              <w:t>st</w:t>
            </w:r>
            <w:r w:rsidRPr="007D4E20">
              <w:rPr>
                <w:rFonts w:asciiTheme="majorHAnsi" w:eastAsia="Times New Roman" w:hAnsiTheme="majorHAnsi" w:cs="Arial"/>
                <w:sz w:val="24"/>
                <w:szCs w:val="24"/>
                <w:lang w:val="en-GB" w:eastAsia="de-AT"/>
              </w:rPr>
              <w:t xml:space="preserve"> hour)</w:t>
            </w:r>
          </w:p>
          <w:p w:rsidR="00295B2A" w:rsidRPr="007D4E20" w:rsidRDefault="00295B2A"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Neutrophils (2-8 x 10</w:t>
            </w:r>
            <w:r w:rsidRPr="007D4E20">
              <w:rPr>
                <w:rFonts w:asciiTheme="majorHAnsi" w:eastAsia="Times New Roman" w:hAnsiTheme="majorHAnsi" w:cs="Arial"/>
                <w:sz w:val="24"/>
                <w:szCs w:val="24"/>
                <w:vertAlign w:val="superscript"/>
                <w:lang w:eastAsia="de-AT"/>
              </w:rPr>
              <w:t>9</w:t>
            </w:r>
            <w:r w:rsidRPr="007D4E20">
              <w:rPr>
                <w:rFonts w:asciiTheme="majorHAnsi" w:eastAsia="Times New Roman" w:hAnsiTheme="majorHAnsi" w:cs="Arial"/>
                <w:sz w:val="24"/>
                <w:szCs w:val="24"/>
                <w:lang w:eastAsia="de-AT"/>
              </w:rPr>
              <w:t>/l)</w:t>
            </w:r>
          </w:p>
          <w:p w:rsidR="00295B2A" w:rsidRPr="007D4E20" w:rsidRDefault="00295B2A"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WBC (4-11 x 10</w:t>
            </w:r>
            <w:r w:rsidRPr="007D4E20">
              <w:rPr>
                <w:rFonts w:asciiTheme="majorHAnsi" w:eastAsia="Times New Roman" w:hAnsiTheme="majorHAnsi" w:cs="Arial"/>
                <w:sz w:val="24"/>
                <w:szCs w:val="24"/>
                <w:vertAlign w:val="superscript"/>
                <w:lang w:eastAsia="de-AT"/>
              </w:rPr>
              <w:t>9</w:t>
            </w:r>
            <w:r w:rsidRPr="007D4E20">
              <w:rPr>
                <w:rFonts w:asciiTheme="majorHAnsi" w:eastAsia="Times New Roman" w:hAnsiTheme="majorHAnsi" w:cs="Arial"/>
                <w:sz w:val="24"/>
                <w:szCs w:val="24"/>
                <w:lang w:eastAsia="de-AT"/>
              </w:rPr>
              <w:t>/l)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Lymphocytes (1-4.5 x 10</w:t>
            </w:r>
            <w:r w:rsidRPr="007D4E20">
              <w:rPr>
                <w:rFonts w:asciiTheme="majorHAnsi" w:eastAsia="Times New Roman" w:hAnsiTheme="majorHAnsi" w:cs="Arial"/>
                <w:sz w:val="24"/>
                <w:szCs w:val="24"/>
                <w:vertAlign w:val="superscript"/>
                <w:lang w:val="en-GB" w:eastAsia="de-AT"/>
              </w:rPr>
              <w:t>9</w:t>
            </w:r>
            <w:r w:rsidRPr="007D4E20">
              <w:rPr>
                <w:rFonts w:asciiTheme="majorHAnsi" w:eastAsia="Times New Roman" w:hAnsiTheme="majorHAnsi" w:cs="Arial"/>
                <w:sz w:val="24"/>
                <w:szCs w:val="24"/>
                <w:lang w:val="en-GB" w:eastAsia="de-AT"/>
              </w:rPr>
              <w:t>/l)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CD19 (0.1-0.5)</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CD3 (0.7-2.1)</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CD4 (0.3-1.4)</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CD8 (0.2-0.9)</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CD56 (0.12-0.88)</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IgG (6-13 g/l)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IgG decline ≥ 30% (%)</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Hypogammaglobulinemia (%)</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IgM (0.4-2.2 g/l)</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IgA (0.8-3.7 g/l)</w:t>
            </w:r>
          </w:p>
          <w:p w:rsidR="00295B2A" w:rsidRPr="007D4E20" w:rsidRDefault="00295B2A"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AB (%)</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eastAsia="de-AT"/>
              </w:rPr>
            </w:pP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lastRenderedPageBreak/>
              <w:t>87 (45-879)</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71 (5-155)</w:t>
            </w:r>
          </w:p>
          <w:p w:rsidR="006E3CBF" w:rsidRPr="007D4E20" w:rsidRDefault="006E3CBF" w:rsidP="00295B2A">
            <w:pPr>
              <w:jc w:val="both"/>
              <w:rPr>
                <w:rFonts w:asciiTheme="majorHAnsi" w:eastAsia="Times New Roman" w:hAnsiTheme="majorHAnsi" w:cs="Arial"/>
                <w:sz w:val="24"/>
                <w:szCs w:val="24"/>
                <w:lang w:eastAsia="de-AT"/>
              </w:rPr>
            </w:pP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8.0 (0.7-180.0)</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17 (2-112)</w:t>
            </w:r>
          </w:p>
          <w:p w:rsidR="00295B2A"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7.2 (2.0-18.6)</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9.5 (4.1-42.0)</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1.1 (0.1-4.5)</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0.04 (0.00-0.77)</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0.84 (0.05-3.32)</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0.54 (0.03-2.80)</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0.26 (0.02-1.93)</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0.13 (0.00-0.80)</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9.2 (4.2-18.9)</w:t>
            </w:r>
          </w:p>
          <w:p w:rsidR="00BE3D33"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19</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11</w:t>
            </w:r>
          </w:p>
          <w:p w:rsidR="00307199" w:rsidRPr="007D4E20" w:rsidRDefault="00307199" w:rsidP="00307199">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0.7 (0.3-2.6)</w:t>
            </w:r>
          </w:p>
          <w:p w:rsidR="00307199" w:rsidRPr="007D4E20" w:rsidRDefault="00307199" w:rsidP="00307199">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1.9 (0.4-5.3)</w:t>
            </w:r>
          </w:p>
          <w:p w:rsidR="00BE3D33" w:rsidRPr="007D4E20" w:rsidRDefault="00BE3D33" w:rsidP="00307199">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75</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eastAsia="de-AT"/>
              </w:rPr>
            </w:pPr>
          </w:p>
          <w:p w:rsidR="00295B2A"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lastRenderedPageBreak/>
              <w:t>95 (53-1451)</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70 (3-163)</w:t>
            </w:r>
          </w:p>
          <w:p w:rsidR="006E3CBF" w:rsidRPr="007D4E20" w:rsidRDefault="006E3CBF" w:rsidP="00295B2A">
            <w:pPr>
              <w:jc w:val="both"/>
              <w:rPr>
                <w:rFonts w:asciiTheme="majorHAnsi" w:eastAsia="Times New Roman" w:hAnsiTheme="majorHAnsi" w:cs="Arial"/>
                <w:sz w:val="24"/>
                <w:szCs w:val="24"/>
                <w:lang w:eastAsia="de-AT"/>
              </w:rPr>
            </w:pP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5.0 (1.0-215.0)</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17 (1-116)</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8.3 (2.6-21.4)</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10.3 (3.3-24.4.)</w:t>
            </w:r>
          </w:p>
          <w:p w:rsidR="006E3CBF" w:rsidRPr="007D4E20" w:rsidRDefault="006E3CBF"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1.1 (0.1-2.9)</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0.02 (0.00-0.80)</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0.73 (0.14-7.20)</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0.37 (0.05-1.98)</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0.23 (0.03-1.04)</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0.11 (0.01-0.65)</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8.6 (2.8-22.6)</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32</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19</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0.6 (0.3-2.4)</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1.7 (0.5-4.4)</w:t>
            </w:r>
          </w:p>
          <w:p w:rsidR="00BE3D33"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71</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eastAsia="de-AT"/>
              </w:rPr>
            </w:pP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lastRenderedPageBreak/>
              <w:t>0.147</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0.528</w:t>
            </w:r>
          </w:p>
          <w:p w:rsidR="00307199" w:rsidRPr="007D4E20" w:rsidRDefault="00307199" w:rsidP="00295B2A">
            <w:pPr>
              <w:jc w:val="both"/>
              <w:rPr>
                <w:rFonts w:asciiTheme="majorHAnsi" w:eastAsia="Times New Roman" w:hAnsiTheme="majorHAnsi" w:cs="Arial"/>
                <w:sz w:val="24"/>
                <w:szCs w:val="24"/>
                <w:lang w:eastAsia="de-AT"/>
              </w:rPr>
            </w:pP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0.366</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0.908</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0.339</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0.821</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0.271</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0.252</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0.117</w:t>
            </w:r>
          </w:p>
          <w:p w:rsidR="00307199" w:rsidRPr="007D4E20" w:rsidRDefault="00307199" w:rsidP="00295B2A">
            <w:pPr>
              <w:jc w:val="both"/>
              <w:rPr>
                <w:rFonts w:asciiTheme="majorHAnsi" w:eastAsia="Times New Roman" w:hAnsiTheme="majorHAnsi" w:cs="Arial"/>
                <w:b/>
                <w:sz w:val="24"/>
                <w:szCs w:val="24"/>
                <w:lang w:eastAsia="de-AT"/>
              </w:rPr>
            </w:pPr>
            <w:r w:rsidRPr="007D4E20">
              <w:rPr>
                <w:rFonts w:asciiTheme="majorHAnsi" w:eastAsia="Times New Roman" w:hAnsiTheme="majorHAnsi" w:cs="Arial"/>
                <w:b/>
                <w:sz w:val="24"/>
                <w:szCs w:val="24"/>
                <w:lang w:eastAsia="de-AT"/>
              </w:rPr>
              <w:t>0.022</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0.355</w:t>
            </w:r>
          </w:p>
          <w:p w:rsidR="00307199"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0.731</w:t>
            </w:r>
          </w:p>
          <w:p w:rsidR="00BE3D33"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0.291</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0.055</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0.185</w:t>
            </w:r>
          </w:p>
          <w:p w:rsidR="00307199" w:rsidRPr="007D4E20" w:rsidRDefault="00307199" w:rsidP="00295B2A">
            <w:pPr>
              <w:jc w:val="both"/>
              <w:rPr>
                <w:rFonts w:asciiTheme="majorHAnsi" w:eastAsia="Times New Roman" w:hAnsiTheme="majorHAnsi" w:cs="Arial"/>
                <w:b/>
                <w:sz w:val="24"/>
                <w:szCs w:val="24"/>
                <w:lang w:eastAsia="de-AT"/>
              </w:rPr>
            </w:pPr>
            <w:r w:rsidRPr="007D4E20">
              <w:rPr>
                <w:rFonts w:asciiTheme="majorHAnsi" w:eastAsia="Times New Roman" w:hAnsiTheme="majorHAnsi" w:cs="Arial"/>
                <w:b/>
                <w:sz w:val="24"/>
                <w:szCs w:val="24"/>
                <w:lang w:eastAsia="de-AT"/>
              </w:rPr>
              <w:t>0.015</w:t>
            </w:r>
          </w:p>
          <w:p w:rsidR="00BE3D33" w:rsidRPr="007D4E20" w:rsidRDefault="00307199"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0.680</w:t>
            </w:r>
          </w:p>
          <w:p w:rsidR="00307199" w:rsidRPr="007D4E20" w:rsidRDefault="00BE3D33" w:rsidP="00295B2A">
            <w:pPr>
              <w:jc w:val="both"/>
              <w:rPr>
                <w:rFonts w:asciiTheme="majorHAnsi" w:eastAsia="Times New Roman" w:hAnsiTheme="majorHAnsi" w:cs="Arial"/>
                <w:sz w:val="24"/>
                <w:szCs w:val="24"/>
                <w:lang w:eastAsia="de-AT"/>
              </w:rPr>
            </w:pPr>
            <w:r w:rsidRPr="007D4E20">
              <w:rPr>
                <w:rFonts w:asciiTheme="majorHAnsi" w:eastAsia="Times New Roman" w:hAnsiTheme="majorHAnsi" w:cs="Arial"/>
                <w:sz w:val="24"/>
                <w:szCs w:val="24"/>
                <w:lang w:eastAsia="de-AT"/>
              </w:rPr>
              <w:t>0.588</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GB" w:eastAsia="de-AT"/>
              </w:rPr>
            </w:pPr>
            <w:r w:rsidRPr="007D4E20">
              <w:rPr>
                <w:rFonts w:asciiTheme="majorHAnsi" w:eastAsia="Times New Roman" w:hAnsiTheme="majorHAnsi" w:cs="Arial"/>
                <w:b/>
                <w:i/>
                <w:sz w:val="24"/>
                <w:szCs w:val="24"/>
                <w:lang w:val="en-GB" w:eastAsia="de-AT"/>
              </w:rPr>
              <w:lastRenderedPageBreak/>
              <w:t>Co-morbidities (%)</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COPD</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Diabetes</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Hypertension</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Myocardial infarction / Reduced LVEF</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9</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34</w:t>
            </w:r>
          </w:p>
          <w:p w:rsidR="00295B2A"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10</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10</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40</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11</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0.582</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0.951</w:t>
            </w:r>
          </w:p>
          <w:p w:rsidR="00295B2A"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0.415</w:t>
            </w:r>
          </w:p>
          <w:p w:rsidR="00BE3D33" w:rsidRPr="007D4E20" w:rsidRDefault="00BE3D33"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0.863</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GB" w:eastAsia="de-AT"/>
              </w:rPr>
            </w:pPr>
            <w:r w:rsidRPr="007D4E20">
              <w:rPr>
                <w:rFonts w:asciiTheme="majorHAnsi" w:eastAsia="Times New Roman" w:hAnsiTheme="majorHAnsi" w:cs="Arial"/>
                <w:b/>
                <w:i/>
                <w:sz w:val="24"/>
                <w:szCs w:val="24"/>
                <w:lang w:val="en-GB" w:eastAsia="de-AT"/>
              </w:rPr>
              <w:t>Indication (%)</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Minor relapse</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Major relapse</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Maintenance</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Refractory disease</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Steroid sparing</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w:t>
            </w:r>
            <w:r w:rsidRPr="007D4E20">
              <w:rPr>
                <w:rFonts w:asciiTheme="majorHAnsi" w:eastAsia="Times New Roman" w:hAnsiTheme="majorHAnsi" w:cs="Arial"/>
                <w:sz w:val="24"/>
                <w:szCs w:val="24"/>
                <w:vertAlign w:val="superscript"/>
                <w:lang w:val="en-GB" w:eastAsia="de-AT"/>
              </w:rPr>
              <w:t>st</w:t>
            </w:r>
            <w:r w:rsidRPr="007D4E20">
              <w:rPr>
                <w:rFonts w:asciiTheme="majorHAnsi" w:eastAsia="Times New Roman" w:hAnsiTheme="majorHAnsi" w:cs="Arial"/>
                <w:sz w:val="24"/>
                <w:szCs w:val="24"/>
                <w:lang w:val="en-GB" w:eastAsia="de-AT"/>
              </w:rPr>
              <w:t xml:space="preserve"> line</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41</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29</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81</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27</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19</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33</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32</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77</w:t>
            </w:r>
          </w:p>
          <w:p w:rsidR="00295B2A"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36</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16</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295B2A"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0.250</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0.759</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0.512</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0.201</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0.615</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0.769</w:t>
            </w:r>
          </w:p>
        </w:tc>
      </w:tr>
      <w:tr w:rsidR="00295B2A" w:rsidRPr="007D4E20" w:rsidTr="00295B2A">
        <w:trPr>
          <w:trHeight w:val="2118"/>
        </w:trPr>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GB" w:eastAsia="de-AT"/>
              </w:rPr>
            </w:pPr>
            <w:r w:rsidRPr="007D4E20">
              <w:rPr>
                <w:rFonts w:asciiTheme="majorHAnsi" w:eastAsia="Times New Roman" w:hAnsiTheme="majorHAnsi" w:cs="Arial"/>
                <w:b/>
                <w:i/>
                <w:sz w:val="24"/>
                <w:szCs w:val="24"/>
                <w:lang w:val="en-GB" w:eastAsia="de-AT"/>
              </w:rPr>
              <w:t>Pre-medication (last 12 months)</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CYC (g)</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MMF (g)</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AZA (g)</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MTX (mg)</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IVIG (ever) (%)</w:t>
            </w:r>
          </w:p>
          <w:p w:rsidR="00295B2A" w:rsidRPr="007D4E20" w:rsidRDefault="00295B2A" w:rsidP="00295B2A">
            <w:pPr>
              <w:jc w:val="both"/>
              <w:rPr>
                <w:rFonts w:asciiTheme="majorHAnsi" w:eastAsia="Times New Roman" w:hAnsiTheme="majorHAnsi" w:cs="Arial"/>
                <w:sz w:val="24"/>
                <w:szCs w:val="24"/>
                <w:lang w:val="en-GB" w:eastAsia="de-AT"/>
              </w:rPr>
            </w:pPr>
            <w:proofErr w:type="spellStart"/>
            <w:r w:rsidRPr="007D4E20">
              <w:rPr>
                <w:rFonts w:asciiTheme="majorHAnsi" w:eastAsia="Times New Roman" w:hAnsiTheme="majorHAnsi" w:cs="Arial"/>
                <w:sz w:val="24"/>
                <w:szCs w:val="24"/>
                <w:lang w:val="en-GB" w:eastAsia="de-AT"/>
              </w:rPr>
              <w:t>antiTNF</w:t>
            </w:r>
            <w:proofErr w:type="spellEnd"/>
            <w:r w:rsidRPr="007D4E20">
              <w:rPr>
                <w:rFonts w:asciiTheme="majorHAnsi" w:eastAsia="Times New Roman" w:hAnsiTheme="majorHAnsi" w:cs="Arial"/>
                <w:sz w:val="24"/>
                <w:szCs w:val="24"/>
                <w:lang w:val="en-GB" w:eastAsia="de-AT"/>
              </w:rPr>
              <w:t xml:space="preserve"> (ever) (%)</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PLEX (ever) (%)</w:t>
            </w:r>
          </w:p>
          <w:p w:rsidR="00295B2A"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ALM (ever) (%)</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(0-45)</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(0-1080)</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(0-72)</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(0-1286)</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3</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6</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2 (0-22)</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8 (0-1080)</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(0-81)</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 (0-1029)</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5</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5</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13</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9</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307199" w:rsidRPr="007D4E20" w:rsidRDefault="00307199" w:rsidP="00295B2A">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&lt;0.001</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0.405</w:t>
            </w:r>
          </w:p>
          <w:p w:rsidR="00307199"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0.986</w:t>
            </w:r>
          </w:p>
          <w:p w:rsidR="00307199" w:rsidRPr="007D4E20" w:rsidRDefault="00307199" w:rsidP="00295B2A">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0.043</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0.741</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0.681</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0.158</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0.542</w:t>
            </w:r>
          </w:p>
        </w:tc>
      </w:tr>
      <w:tr w:rsidR="00295B2A" w:rsidRPr="007D4E20" w:rsidTr="00295B2A">
        <w:tc>
          <w:tcPr>
            <w:tcW w:w="3681"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b/>
                <w:i/>
                <w:sz w:val="24"/>
                <w:szCs w:val="24"/>
                <w:lang w:val="en-GB" w:eastAsia="de-AT"/>
              </w:rPr>
            </w:pPr>
            <w:r w:rsidRPr="007D4E20">
              <w:rPr>
                <w:rFonts w:asciiTheme="majorHAnsi" w:eastAsia="Times New Roman" w:hAnsiTheme="majorHAnsi" w:cs="Arial"/>
                <w:b/>
                <w:i/>
                <w:sz w:val="24"/>
                <w:szCs w:val="24"/>
                <w:lang w:val="en-GB" w:eastAsia="de-AT"/>
              </w:rPr>
              <w:t xml:space="preserve">Medication </w:t>
            </w:r>
            <w:r w:rsidR="008C0134" w:rsidRPr="008C0134">
              <w:rPr>
                <w:rFonts w:asciiTheme="majorHAnsi" w:eastAsia="Times New Roman" w:hAnsiTheme="majorHAnsi" w:cs="Arial"/>
                <w:b/>
                <w:i/>
                <w:sz w:val="24"/>
                <w:szCs w:val="24"/>
                <w:lang w:val="en-GB" w:eastAsia="de-AT"/>
              </w:rPr>
              <w:t xml:space="preserve">used concurrently with </w:t>
            </w:r>
            <w:r w:rsidRPr="007D4E20">
              <w:rPr>
                <w:rFonts w:asciiTheme="majorHAnsi" w:eastAsia="Times New Roman" w:hAnsiTheme="majorHAnsi" w:cs="Arial"/>
                <w:b/>
                <w:i/>
                <w:sz w:val="24"/>
                <w:szCs w:val="24"/>
                <w:lang w:val="en-GB" w:eastAsia="de-AT"/>
              </w:rPr>
              <w:t>RTX</w:t>
            </w:r>
          </w:p>
          <w:p w:rsidR="00295B2A" w:rsidRPr="007D4E20" w:rsidRDefault="00295B2A"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Steroids (mg)</w:t>
            </w:r>
          </w:p>
          <w:p w:rsidR="00295B2A" w:rsidRPr="007D4E20" w:rsidRDefault="00295B2A" w:rsidP="00295B2A">
            <w:pPr>
              <w:jc w:val="both"/>
              <w:rPr>
                <w:rFonts w:asciiTheme="majorHAnsi" w:eastAsia="Times New Roman" w:hAnsiTheme="majorHAnsi" w:cs="Arial"/>
                <w:sz w:val="24"/>
                <w:szCs w:val="24"/>
                <w:lang w:val="en-GB" w:eastAsia="de-AT"/>
              </w:rPr>
            </w:pPr>
            <w:proofErr w:type="gramStart"/>
            <w:r w:rsidRPr="007D4E20">
              <w:rPr>
                <w:rFonts w:asciiTheme="majorHAnsi" w:eastAsia="Times New Roman" w:hAnsiTheme="majorHAnsi" w:cs="Arial"/>
                <w:sz w:val="24"/>
                <w:szCs w:val="24"/>
                <w:lang w:val="en-GB" w:eastAsia="de-AT"/>
              </w:rPr>
              <w:t>Other</w:t>
            </w:r>
            <w:proofErr w:type="gramEnd"/>
            <w:r w:rsidRPr="007D4E20">
              <w:rPr>
                <w:rFonts w:asciiTheme="majorHAnsi" w:eastAsia="Times New Roman" w:hAnsiTheme="majorHAnsi" w:cs="Arial"/>
                <w:sz w:val="24"/>
                <w:szCs w:val="24"/>
                <w:lang w:val="en-GB" w:eastAsia="de-AT"/>
              </w:rPr>
              <w:t xml:space="preserve"> AB prophylaxis (%)</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8C0134" w:rsidRDefault="008C0134" w:rsidP="00295B2A">
            <w:pPr>
              <w:jc w:val="both"/>
              <w:rPr>
                <w:rFonts w:asciiTheme="majorHAnsi" w:eastAsia="Times New Roman" w:hAnsiTheme="majorHAnsi" w:cs="Arial"/>
                <w:sz w:val="24"/>
                <w:szCs w:val="24"/>
                <w:lang w:val="en-GB" w:eastAsia="de-AT"/>
              </w:rPr>
            </w:pPr>
          </w:p>
          <w:p w:rsidR="00295B2A"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11 (0-60)</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14</w:t>
            </w:r>
          </w:p>
        </w:tc>
        <w:tc>
          <w:tcPr>
            <w:tcW w:w="2126"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8C0134" w:rsidRDefault="008C0134" w:rsidP="00295B2A">
            <w:pPr>
              <w:jc w:val="both"/>
              <w:rPr>
                <w:rFonts w:asciiTheme="majorHAnsi" w:eastAsia="Times New Roman" w:hAnsiTheme="majorHAnsi" w:cs="Arial"/>
                <w:sz w:val="24"/>
                <w:szCs w:val="24"/>
                <w:lang w:val="en-GB" w:eastAsia="de-AT"/>
              </w:rPr>
            </w:pPr>
          </w:p>
          <w:p w:rsidR="00295B2A" w:rsidRPr="007D4E20" w:rsidRDefault="0030719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18 (4-60)</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7</w:t>
            </w:r>
          </w:p>
        </w:tc>
        <w:tc>
          <w:tcPr>
            <w:tcW w:w="1129" w:type="dxa"/>
            <w:tcBorders>
              <w:top w:val="single" w:sz="4" w:space="0" w:color="auto"/>
              <w:left w:val="single" w:sz="4" w:space="0" w:color="auto"/>
              <w:bottom w:val="single" w:sz="4" w:space="0" w:color="auto"/>
              <w:right w:val="single" w:sz="4" w:space="0" w:color="auto"/>
            </w:tcBorders>
          </w:tcPr>
          <w:p w:rsidR="00295B2A" w:rsidRPr="007D4E20" w:rsidRDefault="00295B2A" w:rsidP="00295B2A">
            <w:pPr>
              <w:jc w:val="both"/>
              <w:rPr>
                <w:rFonts w:asciiTheme="majorHAnsi" w:eastAsia="Times New Roman" w:hAnsiTheme="majorHAnsi" w:cs="Arial"/>
                <w:sz w:val="24"/>
                <w:szCs w:val="24"/>
                <w:lang w:val="en-GB" w:eastAsia="de-AT"/>
              </w:rPr>
            </w:pPr>
          </w:p>
          <w:p w:rsidR="008C0134" w:rsidRDefault="008C0134" w:rsidP="00295B2A">
            <w:pPr>
              <w:jc w:val="both"/>
              <w:rPr>
                <w:rFonts w:asciiTheme="majorHAnsi" w:eastAsia="Times New Roman" w:hAnsiTheme="majorHAnsi" w:cs="Arial"/>
                <w:b/>
                <w:sz w:val="24"/>
                <w:szCs w:val="24"/>
                <w:lang w:val="en-GB" w:eastAsia="de-AT"/>
              </w:rPr>
            </w:pPr>
          </w:p>
          <w:p w:rsidR="00295B2A" w:rsidRPr="007D4E20" w:rsidRDefault="00307199" w:rsidP="00295B2A">
            <w:pPr>
              <w:jc w:val="both"/>
              <w:rPr>
                <w:rFonts w:asciiTheme="majorHAnsi" w:eastAsia="Times New Roman" w:hAnsiTheme="majorHAnsi" w:cs="Arial"/>
                <w:b/>
                <w:sz w:val="24"/>
                <w:szCs w:val="24"/>
                <w:lang w:val="en-GB" w:eastAsia="de-AT"/>
              </w:rPr>
            </w:pPr>
            <w:r w:rsidRPr="007D4E20">
              <w:rPr>
                <w:rFonts w:asciiTheme="majorHAnsi" w:eastAsia="Times New Roman" w:hAnsiTheme="majorHAnsi" w:cs="Arial"/>
                <w:b/>
                <w:sz w:val="24"/>
                <w:szCs w:val="24"/>
                <w:lang w:val="en-GB" w:eastAsia="de-AT"/>
              </w:rPr>
              <w:t>0.005</w:t>
            </w:r>
          </w:p>
          <w:p w:rsidR="00145749" w:rsidRPr="007D4E20" w:rsidRDefault="00145749" w:rsidP="00295B2A">
            <w:pPr>
              <w:jc w:val="both"/>
              <w:rPr>
                <w:rFonts w:asciiTheme="majorHAnsi" w:eastAsia="Times New Roman" w:hAnsiTheme="majorHAnsi" w:cs="Arial"/>
                <w:sz w:val="24"/>
                <w:szCs w:val="24"/>
                <w:lang w:val="en-GB" w:eastAsia="de-AT"/>
              </w:rPr>
            </w:pPr>
            <w:r w:rsidRPr="007D4E20">
              <w:rPr>
                <w:rFonts w:asciiTheme="majorHAnsi" w:eastAsia="Times New Roman" w:hAnsiTheme="majorHAnsi" w:cs="Arial"/>
                <w:sz w:val="24"/>
                <w:szCs w:val="24"/>
                <w:lang w:val="en-GB" w:eastAsia="de-AT"/>
              </w:rPr>
              <w:t>0.144</w:t>
            </w:r>
          </w:p>
        </w:tc>
      </w:tr>
    </w:tbl>
    <w:p w:rsidR="00295B2A" w:rsidRPr="007D4E20" w:rsidRDefault="00295B2A" w:rsidP="00295B2A">
      <w:pPr>
        <w:rPr>
          <w:rFonts w:asciiTheme="majorHAnsi" w:hAnsiTheme="majorHAnsi" w:cs="Arial"/>
          <w:sz w:val="24"/>
          <w:szCs w:val="24"/>
          <w:lang w:val="en-GB"/>
        </w:rPr>
      </w:pPr>
    </w:p>
    <w:p w:rsidR="00B20598" w:rsidRPr="007D4E20" w:rsidRDefault="00B20598">
      <w:pPr>
        <w:rPr>
          <w:rFonts w:asciiTheme="majorHAnsi" w:hAnsiTheme="majorHAnsi"/>
          <w:sz w:val="24"/>
          <w:szCs w:val="24"/>
          <w:lang w:val="en-GB"/>
        </w:rPr>
      </w:pPr>
    </w:p>
    <w:sectPr w:rsidR="00B20598" w:rsidRPr="007D4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2A"/>
    <w:rsid w:val="000024AD"/>
    <w:rsid w:val="00010F61"/>
    <w:rsid w:val="0001298D"/>
    <w:rsid w:val="000137C7"/>
    <w:rsid w:val="00036294"/>
    <w:rsid w:val="00040F34"/>
    <w:rsid w:val="00045A6D"/>
    <w:rsid w:val="0004757B"/>
    <w:rsid w:val="0005472C"/>
    <w:rsid w:val="00056851"/>
    <w:rsid w:val="00057B60"/>
    <w:rsid w:val="00061C70"/>
    <w:rsid w:val="00062B08"/>
    <w:rsid w:val="00063569"/>
    <w:rsid w:val="00074B41"/>
    <w:rsid w:val="000801D5"/>
    <w:rsid w:val="00082A30"/>
    <w:rsid w:val="00083D6E"/>
    <w:rsid w:val="00085954"/>
    <w:rsid w:val="000A061F"/>
    <w:rsid w:val="000A0B41"/>
    <w:rsid w:val="000A0B78"/>
    <w:rsid w:val="000A13A5"/>
    <w:rsid w:val="000A6FE2"/>
    <w:rsid w:val="000B39CE"/>
    <w:rsid w:val="000B450B"/>
    <w:rsid w:val="000C13B5"/>
    <w:rsid w:val="000C17A6"/>
    <w:rsid w:val="000C5904"/>
    <w:rsid w:val="000D4D32"/>
    <w:rsid w:val="000D5270"/>
    <w:rsid w:val="000D651E"/>
    <w:rsid w:val="000E0577"/>
    <w:rsid w:val="000E3BB6"/>
    <w:rsid w:val="000E5E54"/>
    <w:rsid w:val="000F1C5E"/>
    <w:rsid w:val="000F1F08"/>
    <w:rsid w:val="000F342A"/>
    <w:rsid w:val="000F365D"/>
    <w:rsid w:val="000F5F51"/>
    <w:rsid w:val="000F67D3"/>
    <w:rsid w:val="000F7131"/>
    <w:rsid w:val="000F73E7"/>
    <w:rsid w:val="00101403"/>
    <w:rsid w:val="00104FA9"/>
    <w:rsid w:val="001059F0"/>
    <w:rsid w:val="001068D9"/>
    <w:rsid w:val="001070AF"/>
    <w:rsid w:val="00112EA8"/>
    <w:rsid w:val="001160D8"/>
    <w:rsid w:val="00124019"/>
    <w:rsid w:val="00131332"/>
    <w:rsid w:val="00132CB6"/>
    <w:rsid w:val="001365CE"/>
    <w:rsid w:val="0014104B"/>
    <w:rsid w:val="00145749"/>
    <w:rsid w:val="00146E85"/>
    <w:rsid w:val="0015106E"/>
    <w:rsid w:val="0015525C"/>
    <w:rsid w:val="00155AA5"/>
    <w:rsid w:val="001569C9"/>
    <w:rsid w:val="001600CF"/>
    <w:rsid w:val="001646DA"/>
    <w:rsid w:val="0016548C"/>
    <w:rsid w:val="00165858"/>
    <w:rsid w:val="00166E13"/>
    <w:rsid w:val="00166F79"/>
    <w:rsid w:val="00167376"/>
    <w:rsid w:val="00167AA9"/>
    <w:rsid w:val="00172719"/>
    <w:rsid w:val="00172AF5"/>
    <w:rsid w:val="00184BA6"/>
    <w:rsid w:val="00186608"/>
    <w:rsid w:val="001876C8"/>
    <w:rsid w:val="00190188"/>
    <w:rsid w:val="00191619"/>
    <w:rsid w:val="00191664"/>
    <w:rsid w:val="0019376E"/>
    <w:rsid w:val="001A2870"/>
    <w:rsid w:val="001A4FA5"/>
    <w:rsid w:val="001A57B0"/>
    <w:rsid w:val="001A75A7"/>
    <w:rsid w:val="001A7FE1"/>
    <w:rsid w:val="001B0D38"/>
    <w:rsid w:val="001B52E3"/>
    <w:rsid w:val="001B7F1E"/>
    <w:rsid w:val="001C1732"/>
    <w:rsid w:val="001C1C5F"/>
    <w:rsid w:val="001C1CFB"/>
    <w:rsid w:val="001C38BF"/>
    <w:rsid w:val="001C4879"/>
    <w:rsid w:val="001C63A2"/>
    <w:rsid w:val="001C715E"/>
    <w:rsid w:val="001E1E17"/>
    <w:rsid w:val="001E2E62"/>
    <w:rsid w:val="001E7970"/>
    <w:rsid w:val="001F0332"/>
    <w:rsid w:val="001F04CA"/>
    <w:rsid w:val="001F1347"/>
    <w:rsid w:val="001F4131"/>
    <w:rsid w:val="001F4ECE"/>
    <w:rsid w:val="001F6101"/>
    <w:rsid w:val="001F6586"/>
    <w:rsid w:val="002010A3"/>
    <w:rsid w:val="00202F7C"/>
    <w:rsid w:val="0020381D"/>
    <w:rsid w:val="002050FE"/>
    <w:rsid w:val="002055D9"/>
    <w:rsid w:val="002108EE"/>
    <w:rsid w:val="00213823"/>
    <w:rsid w:val="00213F87"/>
    <w:rsid w:val="00215FA7"/>
    <w:rsid w:val="002173D6"/>
    <w:rsid w:val="00230388"/>
    <w:rsid w:val="00232525"/>
    <w:rsid w:val="00234185"/>
    <w:rsid w:val="00235174"/>
    <w:rsid w:val="00236A23"/>
    <w:rsid w:val="0024401C"/>
    <w:rsid w:val="00245939"/>
    <w:rsid w:val="00251F3B"/>
    <w:rsid w:val="00253016"/>
    <w:rsid w:val="00270C6D"/>
    <w:rsid w:val="002741C7"/>
    <w:rsid w:val="00281BEA"/>
    <w:rsid w:val="002823E4"/>
    <w:rsid w:val="00286938"/>
    <w:rsid w:val="0029309F"/>
    <w:rsid w:val="00293131"/>
    <w:rsid w:val="0029581A"/>
    <w:rsid w:val="00295B2A"/>
    <w:rsid w:val="0029743E"/>
    <w:rsid w:val="002A3C78"/>
    <w:rsid w:val="002A4E2E"/>
    <w:rsid w:val="002A506E"/>
    <w:rsid w:val="002A53BB"/>
    <w:rsid w:val="002B1ED9"/>
    <w:rsid w:val="002D3D28"/>
    <w:rsid w:val="002D5021"/>
    <w:rsid w:val="002D6951"/>
    <w:rsid w:val="002E182D"/>
    <w:rsid w:val="002E1905"/>
    <w:rsid w:val="002E3944"/>
    <w:rsid w:val="002E464B"/>
    <w:rsid w:val="002E56D0"/>
    <w:rsid w:val="002E61BF"/>
    <w:rsid w:val="002E77BA"/>
    <w:rsid w:val="002F14DF"/>
    <w:rsid w:val="002F3A78"/>
    <w:rsid w:val="002F5573"/>
    <w:rsid w:val="00300682"/>
    <w:rsid w:val="003038A7"/>
    <w:rsid w:val="00304A10"/>
    <w:rsid w:val="00307199"/>
    <w:rsid w:val="00312BBD"/>
    <w:rsid w:val="0031318E"/>
    <w:rsid w:val="0031359D"/>
    <w:rsid w:val="003159FE"/>
    <w:rsid w:val="003238B0"/>
    <w:rsid w:val="003246B8"/>
    <w:rsid w:val="003247B9"/>
    <w:rsid w:val="003264DE"/>
    <w:rsid w:val="00332D53"/>
    <w:rsid w:val="0034400D"/>
    <w:rsid w:val="003461F3"/>
    <w:rsid w:val="003465E9"/>
    <w:rsid w:val="003513F4"/>
    <w:rsid w:val="003549CA"/>
    <w:rsid w:val="00355BAD"/>
    <w:rsid w:val="003565D8"/>
    <w:rsid w:val="003646C8"/>
    <w:rsid w:val="0036674B"/>
    <w:rsid w:val="00367A2D"/>
    <w:rsid w:val="00374297"/>
    <w:rsid w:val="0037784E"/>
    <w:rsid w:val="00380A10"/>
    <w:rsid w:val="00380CCD"/>
    <w:rsid w:val="0038193C"/>
    <w:rsid w:val="00390472"/>
    <w:rsid w:val="00392102"/>
    <w:rsid w:val="00392473"/>
    <w:rsid w:val="003927A7"/>
    <w:rsid w:val="00394669"/>
    <w:rsid w:val="00397B14"/>
    <w:rsid w:val="003A194A"/>
    <w:rsid w:val="003A3D99"/>
    <w:rsid w:val="003A5BEC"/>
    <w:rsid w:val="003A657C"/>
    <w:rsid w:val="003A6C15"/>
    <w:rsid w:val="003A7931"/>
    <w:rsid w:val="003B029F"/>
    <w:rsid w:val="003B33BC"/>
    <w:rsid w:val="003B3D83"/>
    <w:rsid w:val="003C386C"/>
    <w:rsid w:val="003C4B51"/>
    <w:rsid w:val="003C629B"/>
    <w:rsid w:val="003C67E4"/>
    <w:rsid w:val="003D23C4"/>
    <w:rsid w:val="003D6402"/>
    <w:rsid w:val="003D79DF"/>
    <w:rsid w:val="003E113C"/>
    <w:rsid w:val="003F40F2"/>
    <w:rsid w:val="003F66AD"/>
    <w:rsid w:val="003F7D07"/>
    <w:rsid w:val="00400F6D"/>
    <w:rsid w:val="00404D70"/>
    <w:rsid w:val="00411AF6"/>
    <w:rsid w:val="00411F45"/>
    <w:rsid w:val="00416F60"/>
    <w:rsid w:val="00421557"/>
    <w:rsid w:val="00425683"/>
    <w:rsid w:val="00426D4C"/>
    <w:rsid w:val="004272C2"/>
    <w:rsid w:val="004364CD"/>
    <w:rsid w:val="004368D6"/>
    <w:rsid w:val="004407AC"/>
    <w:rsid w:val="00442C06"/>
    <w:rsid w:val="00442DA6"/>
    <w:rsid w:val="00444312"/>
    <w:rsid w:val="00450911"/>
    <w:rsid w:val="00451995"/>
    <w:rsid w:val="0045485E"/>
    <w:rsid w:val="00456D06"/>
    <w:rsid w:val="00461B4B"/>
    <w:rsid w:val="00464FC9"/>
    <w:rsid w:val="00466E71"/>
    <w:rsid w:val="00470004"/>
    <w:rsid w:val="00470671"/>
    <w:rsid w:val="00470DAF"/>
    <w:rsid w:val="004726AB"/>
    <w:rsid w:val="0048664B"/>
    <w:rsid w:val="00491015"/>
    <w:rsid w:val="00493F22"/>
    <w:rsid w:val="00493FC3"/>
    <w:rsid w:val="004A116C"/>
    <w:rsid w:val="004A1C76"/>
    <w:rsid w:val="004A5A85"/>
    <w:rsid w:val="004A66A2"/>
    <w:rsid w:val="004A796C"/>
    <w:rsid w:val="004B02D2"/>
    <w:rsid w:val="004B172D"/>
    <w:rsid w:val="004B45A4"/>
    <w:rsid w:val="004D0D34"/>
    <w:rsid w:val="004D0EFB"/>
    <w:rsid w:val="004D200C"/>
    <w:rsid w:val="004D4BA0"/>
    <w:rsid w:val="004D54EA"/>
    <w:rsid w:val="004D7E0D"/>
    <w:rsid w:val="004E05B3"/>
    <w:rsid w:val="004E1692"/>
    <w:rsid w:val="004E1AF4"/>
    <w:rsid w:val="004E2594"/>
    <w:rsid w:val="004E2CED"/>
    <w:rsid w:val="004E3B34"/>
    <w:rsid w:val="004E46F9"/>
    <w:rsid w:val="004F107C"/>
    <w:rsid w:val="004F32B5"/>
    <w:rsid w:val="004F4E98"/>
    <w:rsid w:val="004F7C33"/>
    <w:rsid w:val="00503644"/>
    <w:rsid w:val="005057A8"/>
    <w:rsid w:val="00513419"/>
    <w:rsid w:val="00515FF6"/>
    <w:rsid w:val="005207CE"/>
    <w:rsid w:val="005256AA"/>
    <w:rsid w:val="00531A43"/>
    <w:rsid w:val="00533E0B"/>
    <w:rsid w:val="00534437"/>
    <w:rsid w:val="00536020"/>
    <w:rsid w:val="00540C60"/>
    <w:rsid w:val="00545791"/>
    <w:rsid w:val="0057337A"/>
    <w:rsid w:val="00576A57"/>
    <w:rsid w:val="00577725"/>
    <w:rsid w:val="00580FB2"/>
    <w:rsid w:val="005841EA"/>
    <w:rsid w:val="00591568"/>
    <w:rsid w:val="00592145"/>
    <w:rsid w:val="00593BC5"/>
    <w:rsid w:val="00594CF5"/>
    <w:rsid w:val="005968FF"/>
    <w:rsid w:val="005A1021"/>
    <w:rsid w:val="005A5335"/>
    <w:rsid w:val="005A54E4"/>
    <w:rsid w:val="005B22E4"/>
    <w:rsid w:val="005B2AF1"/>
    <w:rsid w:val="005B3A6A"/>
    <w:rsid w:val="005B3E4C"/>
    <w:rsid w:val="005C1862"/>
    <w:rsid w:val="005C26B0"/>
    <w:rsid w:val="005C6109"/>
    <w:rsid w:val="005D2F16"/>
    <w:rsid w:val="005D4267"/>
    <w:rsid w:val="005D46D5"/>
    <w:rsid w:val="005D58FF"/>
    <w:rsid w:val="005D633F"/>
    <w:rsid w:val="005E3B96"/>
    <w:rsid w:val="005E3C47"/>
    <w:rsid w:val="005E5081"/>
    <w:rsid w:val="005E6E77"/>
    <w:rsid w:val="005F1ADC"/>
    <w:rsid w:val="005F35CC"/>
    <w:rsid w:val="005F4551"/>
    <w:rsid w:val="005F67C0"/>
    <w:rsid w:val="0061411C"/>
    <w:rsid w:val="00616DEB"/>
    <w:rsid w:val="006200B4"/>
    <w:rsid w:val="0062039A"/>
    <w:rsid w:val="0062644C"/>
    <w:rsid w:val="006305BB"/>
    <w:rsid w:val="00631AAF"/>
    <w:rsid w:val="00634A33"/>
    <w:rsid w:val="006368EF"/>
    <w:rsid w:val="00641297"/>
    <w:rsid w:val="00641687"/>
    <w:rsid w:val="0064259A"/>
    <w:rsid w:val="006571EE"/>
    <w:rsid w:val="006615DD"/>
    <w:rsid w:val="00661C4B"/>
    <w:rsid w:val="006627AA"/>
    <w:rsid w:val="0067157F"/>
    <w:rsid w:val="006721AB"/>
    <w:rsid w:val="006823C9"/>
    <w:rsid w:val="00682907"/>
    <w:rsid w:val="00685EE1"/>
    <w:rsid w:val="0069131A"/>
    <w:rsid w:val="0069316A"/>
    <w:rsid w:val="006954EF"/>
    <w:rsid w:val="006971A8"/>
    <w:rsid w:val="006A031A"/>
    <w:rsid w:val="006B1E7D"/>
    <w:rsid w:val="006B1E9E"/>
    <w:rsid w:val="006B5683"/>
    <w:rsid w:val="006B7F33"/>
    <w:rsid w:val="006C05E2"/>
    <w:rsid w:val="006C42DF"/>
    <w:rsid w:val="006C50FE"/>
    <w:rsid w:val="006C5C47"/>
    <w:rsid w:val="006C6655"/>
    <w:rsid w:val="006C6CC7"/>
    <w:rsid w:val="006C7E8C"/>
    <w:rsid w:val="006D2487"/>
    <w:rsid w:val="006D2AC7"/>
    <w:rsid w:val="006D4AF9"/>
    <w:rsid w:val="006D7CC2"/>
    <w:rsid w:val="006E362C"/>
    <w:rsid w:val="006E3CBF"/>
    <w:rsid w:val="006E5E1E"/>
    <w:rsid w:val="006F5ED9"/>
    <w:rsid w:val="006F638D"/>
    <w:rsid w:val="007036C0"/>
    <w:rsid w:val="00703B12"/>
    <w:rsid w:val="007110E2"/>
    <w:rsid w:val="00711C1B"/>
    <w:rsid w:val="007219EF"/>
    <w:rsid w:val="00725DFE"/>
    <w:rsid w:val="00732C7F"/>
    <w:rsid w:val="0073460D"/>
    <w:rsid w:val="007348D3"/>
    <w:rsid w:val="007411E7"/>
    <w:rsid w:val="00741A54"/>
    <w:rsid w:val="007432F1"/>
    <w:rsid w:val="0074569B"/>
    <w:rsid w:val="00746D61"/>
    <w:rsid w:val="0074746A"/>
    <w:rsid w:val="00747BAA"/>
    <w:rsid w:val="00752247"/>
    <w:rsid w:val="007532AA"/>
    <w:rsid w:val="0075754D"/>
    <w:rsid w:val="0076026F"/>
    <w:rsid w:val="007661B4"/>
    <w:rsid w:val="00767688"/>
    <w:rsid w:val="007771F1"/>
    <w:rsid w:val="007847CE"/>
    <w:rsid w:val="007907FA"/>
    <w:rsid w:val="00795EB2"/>
    <w:rsid w:val="007A4A4F"/>
    <w:rsid w:val="007A715B"/>
    <w:rsid w:val="007B119D"/>
    <w:rsid w:val="007B2821"/>
    <w:rsid w:val="007B2E68"/>
    <w:rsid w:val="007B4FD4"/>
    <w:rsid w:val="007B7D0B"/>
    <w:rsid w:val="007C1D8D"/>
    <w:rsid w:val="007D0F74"/>
    <w:rsid w:val="007D1FFA"/>
    <w:rsid w:val="007D3BAB"/>
    <w:rsid w:val="007D4E20"/>
    <w:rsid w:val="007D76CE"/>
    <w:rsid w:val="007E3E83"/>
    <w:rsid w:val="007E4407"/>
    <w:rsid w:val="007E6616"/>
    <w:rsid w:val="007E6F00"/>
    <w:rsid w:val="007F1285"/>
    <w:rsid w:val="007F275C"/>
    <w:rsid w:val="007F474E"/>
    <w:rsid w:val="007F483E"/>
    <w:rsid w:val="007F7938"/>
    <w:rsid w:val="00802937"/>
    <w:rsid w:val="00804E31"/>
    <w:rsid w:val="00805337"/>
    <w:rsid w:val="00805624"/>
    <w:rsid w:val="00806F56"/>
    <w:rsid w:val="008112EC"/>
    <w:rsid w:val="00812C94"/>
    <w:rsid w:val="00813C8D"/>
    <w:rsid w:val="00823379"/>
    <w:rsid w:val="008244A0"/>
    <w:rsid w:val="00824C6C"/>
    <w:rsid w:val="00824F83"/>
    <w:rsid w:val="008320B8"/>
    <w:rsid w:val="008331EF"/>
    <w:rsid w:val="00833B75"/>
    <w:rsid w:val="008371DC"/>
    <w:rsid w:val="00837908"/>
    <w:rsid w:val="0084178A"/>
    <w:rsid w:val="00845CC9"/>
    <w:rsid w:val="008462C3"/>
    <w:rsid w:val="008468E0"/>
    <w:rsid w:val="00851617"/>
    <w:rsid w:val="0085170D"/>
    <w:rsid w:val="008561B4"/>
    <w:rsid w:val="0086348C"/>
    <w:rsid w:val="008639C8"/>
    <w:rsid w:val="00872AFB"/>
    <w:rsid w:val="008771D1"/>
    <w:rsid w:val="008828D5"/>
    <w:rsid w:val="00882DF8"/>
    <w:rsid w:val="00885DD8"/>
    <w:rsid w:val="00887E0A"/>
    <w:rsid w:val="00891667"/>
    <w:rsid w:val="00892422"/>
    <w:rsid w:val="008937EB"/>
    <w:rsid w:val="008954DE"/>
    <w:rsid w:val="00895982"/>
    <w:rsid w:val="008A2B87"/>
    <w:rsid w:val="008B2192"/>
    <w:rsid w:val="008B53B4"/>
    <w:rsid w:val="008C0134"/>
    <w:rsid w:val="008C26BF"/>
    <w:rsid w:val="008C2A2A"/>
    <w:rsid w:val="008C6005"/>
    <w:rsid w:val="008C7D74"/>
    <w:rsid w:val="008D23D6"/>
    <w:rsid w:val="008D34FD"/>
    <w:rsid w:val="008D35CB"/>
    <w:rsid w:val="008D4671"/>
    <w:rsid w:val="008D6FA9"/>
    <w:rsid w:val="008D7558"/>
    <w:rsid w:val="008D77B4"/>
    <w:rsid w:val="008D77D1"/>
    <w:rsid w:val="008E1FE8"/>
    <w:rsid w:val="008E2DAD"/>
    <w:rsid w:val="008E45BA"/>
    <w:rsid w:val="008E7286"/>
    <w:rsid w:val="008F1D20"/>
    <w:rsid w:val="008F284A"/>
    <w:rsid w:val="008F3217"/>
    <w:rsid w:val="008F32B3"/>
    <w:rsid w:val="008F3F23"/>
    <w:rsid w:val="008F60F9"/>
    <w:rsid w:val="008F7487"/>
    <w:rsid w:val="00903703"/>
    <w:rsid w:val="009046FD"/>
    <w:rsid w:val="00904AB4"/>
    <w:rsid w:val="0092290C"/>
    <w:rsid w:val="00923FD8"/>
    <w:rsid w:val="00924ABB"/>
    <w:rsid w:val="009261D1"/>
    <w:rsid w:val="00926C37"/>
    <w:rsid w:val="00931FF0"/>
    <w:rsid w:val="009341D5"/>
    <w:rsid w:val="00934AAF"/>
    <w:rsid w:val="00937DB5"/>
    <w:rsid w:val="009417A7"/>
    <w:rsid w:val="0094290C"/>
    <w:rsid w:val="00943A8F"/>
    <w:rsid w:val="009442F3"/>
    <w:rsid w:val="0094619A"/>
    <w:rsid w:val="00953B84"/>
    <w:rsid w:val="009623B1"/>
    <w:rsid w:val="009644B0"/>
    <w:rsid w:val="00965A60"/>
    <w:rsid w:val="009668D7"/>
    <w:rsid w:val="00974143"/>
    <w:rsid w:val="00981542"/>
    <w:rsid w:val="009921BD"/>
    <w:rsid w:val="00992595"/>
    <w:rsid w:val="00993AA2"/>
    <w:rsid w:val="00995182"/>
    <w:rsid w:val="00995D2C"/>
    <w:rsid w:val="00997A78"/>
    <w:rsid w:val="009A3BC6"/>
    <w:rsid w:val="009A6AD2"/>
    <w:rsid w:val="009A773C"/>
    <w:rsid w:val="009B29DD"/>
    <w:rsid w:val="009B321F"/>
    <w:rsid w:val="009B5ADF"/>
    <w:rsid w:val="009C05CD"/>
    <w:rsid w:val="009C05FF"/>
    <w:rsid w:val="009C2810"/>
    <w:rsid w:val="009C57BB"/>
    <w:rsid w:val="009C6553"/>
    <w:rsid w:val="009D438E"/>
    <w:rsid w:val="009D6CDC"/>
    <w:rsid w:val="009D783B"/>
    <w:rsid w:val="009E0E60"/>
    <w:rsid w:val="009E2C4D"/>
    <w:rsid w:val="009F53BB"/>
    <w:rsid w:val="00A03517"/>
    <w:rsid w:val="00A0786C"/>
    <w:rsid w:val="00A1279A"/>
    <w:rsid w:val="00A145DA"/>
    <w:rsid w:val="00A15373"/>
    <w:rsid w:val="00A24923"/>
    <w:rsid w:val="00A26418"/>
    <w:rsid w:val="00A32E52"/>
    <w:rsid w:val="00A35EED"/>
    <w:rsid w:val="00A3626C"/>
    <w:rsid w:val="00A37814"/>
    <w:rsid w:val="00A41263"/>
    <w:rsid w:val="00A4377C"/>
    <w:rsid w:val="00A4420C"/>
    <w:rsid w:val="00A501C1"/>
    <w:rsid w:val="00A5690B"/>
    <w:rsid w:val="00A60DFD"/>
    <w:rsid w:val="00A63A0D"/>
    <w:rsid w:val="00A7339E"/>
    <w:rsid w:val="00A80C5D"/>
    <w:rsid w:val="00A818C6"/>
    <w:rsid w:val="00A855CE"/>
    <w:rsid w:val="00A8634F"/>
    <w:rsid w:val="00A87400"/>
    <w:rsid w:val="00A911E2"/>
    <w:rsid w:val="00A92141"/>
    <w:rsid w:val="00A9385A"/>
    <w:rsid w:val="00A942F8"/>
    <w:rsid w:val="00A96531"/>
    <w:rsid w:val="00AA047A"/>
    <w:rsid w:val="00AA0741"/>
    <w:rsid w:val="00AA0973"/>
    <w:rsid w:val="00AA150A"/>
    <w:rsid w:val="00AA2981"/>
    <w:rsid w:val="00AA4EFF"/>
    <w:rsid w:val="00AA7923"/>
    <w:rsid w:val="00AB0B1F"/>
    <w:rsid w:val="00AB3EBD"/>
    <w:rsid w:val="00AB42EC"/>
    <w:rsid w:val="00AC3DF6"/>
    <w:rsid w:val="00AD03A5"/>
    <w:rsid w:val="00AD691F"/>
    <w:rsid w:val="00AE0255"/>
    <w:rsid w:val="00AE12AF"/>
    <w:rsid w:val="00AE29B4"/>
    <w:rsid w:val="00AF05F1"/>
    <w:rsid w:val="00AF11FA"/>
    <w:rsid w:val="00AF3A15"/>
    <w:rsid w:val="00AF774B"/>
    <w:rsid w:val="00B01AE1"/>
    <w:rsid w:val="00B063EB"/>
    <w:rsid w:val="00B0718F"/>
    <w:rsid w:val="00B20598"/>
    <w:rsid w:val="00B21316"/>
    <w:rsid w:val="00B2136F"/>
    <w:rsid w:val="00B21ADB"/>
    <w:rsid w:val="00B2297E"/>
    <w:rsid w:val="00B31160"/>
    <w:rsid w:val="00B328AA"/>
    <w:rsid w:val="00B358CE"/>
    <w:rsid w:val="00B3718A"/>
    <w:rsid w:val="00B3747B"/>
    <w:rsid w:val="00B40332"/>
    <w:rsid w:val="00B43659"/>
    <w:rsid w:val="00B44A17"/>
    <w:rsid w:val="00B45FE1"/>
    <w:rsid w:val="00B46808"/>
    <w:rsid w:val="00B46B6E"/>
    <w:rsid w:val="00B52DC4"/>
    <w:rsid w:val="00B546AA"/>
    <w:rsid w:val="00B56801"/>
    <w:rsid w:val="00B60674"/>
    <w:rsid w:val="00B622BB"/>
    <w:rsid w:val="00B62D15"/>
    <w:rsid w:val="00B64E85"/>
    <w:rsid w:val="00B70020"/>
    <w:rsid w:val="00B76319"/>
    <w:rsid w:val="00B834A1"/>
    <w:rsid w:val="00B83BBD"/>
    <w:rsid w:val="00B87068"/>
    <w:rsid w:val="00B91487"/>
    <w:rsid w:val="00B915E1"/>
    <w:rsid w:val="00B92CC0"/>
    <w:rsid w:val="00B95E72"/>
    <w:rsid w:val="00BA574C"/>
    <w:rsid w:val="00BA5970"/>
    <w:rsid w:val="00BB091E"/>
    <w:rsid w:val="00BB0EF4"/>
    <w:rsid w:val="00BB18ED"/>
    <w:rsid w:val="00BB31F3"/>
    <w:rsid w:val="00BB4045"/>
    <w:rsid w:val="00BC4496"/>
    <w:rsid w:val="00BC54F1"/>
    <w:rsid w:val="00BC7059"/>
    <w:rsid w:val="00BD62DF"/>
    <w:rsid w:val="00BE3D33"/>
    <w:rsid w:val="00BE4BE3"/>
    <w:rsid w:val="00BE7FD9"/>
    <w:rsid w:val="00BF1F66"/>
    <w:rsid w:val="00BF674A"/>
    <w:rsid w:val="00C04903"/>
    <w:rsid w:val="00C04E9D"/>
    <w:rsid w:val="00C04F5D"/>
    <w:rsid w:val="00C05934"/>
    <w:rsid w:val="00C05A52"/>
    <w:rsid w:val="00C05CBB"/>
    <w:rsid w:val="00C0661A"/>
    <w:rsid w:val="00C07378"/>
    <w:rsid w:val="00C112C7"/>
    <w:rsid w:val="00C27E22"/>
    <w:rsid w:val="00C36036"/>
    <w:rsid w:val="00C4049D"/>
    <w:rsid w:val="00C43581"/>
    <w:rsid w:val="00C4738C"/>
    <w:rsid w:val="00C543CE"/>
    <w:rsid w:val="00C65A5B"/>
    <w:rsid w:val="00C66218"/>
    <w:rsid w:val="00C6717B"/>
    <w:rsid w:val="00C72DC7"/>
    <w:rsid w:val="00C74412"/>
    <w:rsid w:val="00C8169B"/>
    <w:rsid w:val="00C829F2"/>
    <w:rsid w:val="00C83D7D"/>
    <w:rsid w:val="00C86A35"/>
    <w:rsid w:val="00CA47A2"/>
    <w:rsid w:val="00CA5C8B"/>
    <w:rsid w:val="00CB4C82"/>
    <w:rsid w:val="00CB572C"/>
    <w:rsid w:val="00CB6CA0"/>
    <w:rsid w:val="00CC0898"/>
    <w:rsid w:val="00CC28E9"/>
    <w:rsid w:val="00CC7CC6"/>
    <w:rsid w:val="00CD1218"/>
    <w:rsid w:val="00CD270D"/>
    <w:rsid w:val="00CE6AA1"/>
    <w:rsid w:val="00CE79D3"/>
    <w:rsid w:val="00CF1E29"/>
    <w:rsid w:val="00D059CE"/>
    <w:rsid w:val="00D06004"/>
    <w:rsid w:val="00D061E9"/>
    <w:rsid w:val="00D0783A"/>
    <w:rsid w:val="00D078E1"/>
    <w:rsid w:val="00D1422B"/>
    <w:rsid w:val="00D1497A"/>
    <w:rsid w:val="00D15AF4"/>
    <w:rsid w:val="00D179F9"/>
    <w:rsid w:val="00D20205"/>
    <w:rsid w:val="00D2734C"/>
    <w:rsid w:val="00D332F2"/>
    <w:rsid w:val="00D36C2E"/>
    <w:rsid w:val="00D4115E"/>
    <w:rsid w:val="00D449AC"/>
    <w:rsid w:val="00D4704E"/>
    <w:rsid w:val="00D47748"/>
    <w:rsid w:val="00D50036"/>
    <w:rsid w:val="00D54795"/>
    <w:rsid w:val="00D55323"/>
    <w:rsid w:val="00D553D1"/>
    <w:rsid w:val="00D6129A"/>
    <w:rsid w:val="00D614CD"/>
    <w:rsid w:val="00D61E4A"/>
    <w:rsid w:val="00D65EB8"/>
    <w:rsid w:val="00D671E1"/>
    <w:rsid w:val="00D703EE"/>
    <w:rsid w:val="00D70BEA"/>
    <w:rsid w:val="00D73B92"/>
    <w:rsid w:val="00D82B77"/>
    <w:rsid w:val="00D85E56"/>
    <w:rsid w:val="00D94CEB"/>
    <w:rsid w:val="00D97301"/>
    <w:rsid w:val="00DA2348"/>
    <w:rsid w:val="00DA4A6D"/>
    <w:rsid w:val="00DA4C81"/>
    <w:rsid w:val="00DA4D83"/>
    <w:rsid w:val="00DA5888"/>
    <w:rsid w:val="00DB2687"/>
    <w:rsid w:val="00DB7A66"/>
    <w:rsid w:val="00DD74B7"/>
    <w:rsid w:val="00DD74E6"/>
    <w:rsid w:val="00DE0154"/>
    <w:rsid w:val="00DE045D"/>
    <w:rsid w:val="00DE3E4D"/>
    <w:rsid w:val="00DF3785"/>
    <w:rsid w:val="00DF6530"/>
    <w:rsid w:val="00E14F61"/>
    <w:rsid w:val="00E15BD6"/>
    <w:rsid w:val="00E16461"/>
    <w:rsid w:val="00E17691"/>
    <w:rsid w:val="00E266FE"/>
    <w:rsid w:val="00E46CC8"/>
    <w:rsid w:val="00E4756B"/>
    <w:rsid w:val="00E47ECA"/>
    <w:rsid w:val="00E531A9"/>
    <w:rsid w:val="00E57CE4"/>
    <w:rsid w:val="00E60E94"/>
    <w:rsid w:val="00E629EE"/>
    <w:rsid w:val="00E71C99"/>
    <w:rsid w:val="00E729F8"/>
    <w:rsid w:val="00E74889"/>
    <w:rsid w:val="00E74916"/>
    <w:rsid w:val="00E74BE5"/>
    <w:rsid w:val="00E750F3"/>
    <w:rsid w:val="00E76524"/>
    <w:rsid w:val="00E83E86"/>
    <w:rsid w:val="00E85FF5"/>
    <w:rsid w:val="00E87E1D"/>
    <w:rsid w:val="00E90F67"/>
    <w:rsid w:val="00E91BBA"/>
    <w:rsid w:val="00E92A3C"/>
    <w:rsid w:val="00E95924"/>
    <w:rsid w:val="00E97634"/>
    <w:rsid w:val="00EA023B"/>
    <w:rsid w:val="00EA3FEA"/>
    <w:rsid w:val="00EA74D5"/>
    <w:rsid w:val="00EB32F4"/>
    <w:rsid w:val="00EB5571"/>
    <w:rsid w:val="00EC1D2A"/>
    <w:rsid w:val="00EC2325"/>
    <w:rsid w:val="00EC3C39"/>
    <w:rsid w:val="00EC4296"/>
    <w:rsid w:val="00ED19BF"/>
    <w:rsid w:val="00ED1A8C"/>
    <w:rsid w:val="00ED7B20"/>
    <w:rsid w:val="00EE4AC7"/>
    <w:rsid w:val="00EE68FB"/>
    <w:rsid w:val="00EF14B1"/>
    <w:rsid w:val="00EF2089"/>
    <w:rsid w:val="00EF415C"/>
    <w:rsid w:val="00EF6047"/>
    <w:rsid w:val="00EF7F65"/>
    <w:rsid w:val="00F010E0"/>
    <w:rsid w:val="00F02972"/>
    <w:rsid w:val="00F0568B"/>
    <w:rsid w:val="00F07835"/>
    <w:rsid w:val="00F110B7"/>
    <w:rsid w:val="00F11313"/>
    <w:rsid w:val="00F17CDF"/>
    <w:rsid w:val="00F24170"/>
    <w:rsid w:val="00F30470"/>
    <w:rsid w:val="00F3132C"/>
    <w:rsid w:val="00F32342"/>
    <w:rsid w:val="00F33BF5"/>
    <w:rsid w:val="00F35D44"/>
    <w:rsid w:val="00F370DA"/>
    <w:rsid w:val="00F37584"/>
    <w:rsid w:val="00F41C68"/>
    <w:rsid w:val="00F429C5"/>
    <w:rsid w:val="00F45301"/>
    <w:rsid w:val="00F46F9C"/>
    <w:rsid w:val="00F5265A"/>
    <w:rsid w:val="00F53F67"/>
    <w:rsid w:val="00F56319"/>
    <w:rsid w:val="00F563F6"/>
    <w:rsid w:val="00F56DEA"/>
    <w:rsid w:val="00F63705"/>
    <w:rsid w:val="00F63C13"/>
    <w:rsid w:val="00F659A2"/>
    <w:rsid w:val="00F65CE7"/>
    <w:rsid w:val="00F73B4B"/>
    <w:rsid w:val="00F747D5"/>
    <w:rsid w:val="00F85AAB"/>
    <w:rsid w:val="00F86ED0"/>
    <w:rsid w:val="00F87403"/>
    <w:rsid w:val="00FA43DC"/>
    <w:rsid w:val="00FA6F93"/>
    <w:rsid w:val="00FB20E0"/>
    <w:rsid w:val="00FB565F"/>
    <w:rsid w:val="00FC4FAA"/>
    <w:rsid w:val="00FC6EFD"/>
    <w:rsid w:val="00FD009C"/>
    <w:rsid w:val="00FD3075"/>
    <w:rsid w:val="00FE34D4"/>
    <w:rsid w:val="00FE5484"/>
    <w:rsid w:val="00FF3458"/>
    <w:rsid w:val="00FF6C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9741"/>
  <w15:chartTrackingRefBased/>
  <w15:docId w15:val="{4287553C-5133-4B2B-B408-B699F228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5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5B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Kerschbaum</dc:creator>
  <cp:keywords/>
  <dc:description/>
  <cp:lastModifiedBy>Andreas Kronbichler</cp:lastModifiedBy>
  <cp:revision>5</cp:revision>
  <cp:lastPrinted>2018-04-13T13:35:00Z</cp:lastPrinted>
  <dcterms:created xsi:type="dcterms:W3CDTF">2018-04-15T11:27:00Z</dcterms:created>
  <dcterms:modified xsi:type="dcterms:W3CDTF">2018-04-17T16:35:00Z</dcterms:modified>
</cp:coreProperties>
</file>