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986"/>
        <w:gridCol w:w="982"/>
        <w:gridCol w:w="1293"/>
        <w:gridCol w:w="1275"/>
        <w:gridCol w:w="553"/>
      </w:tblGrid>
      <w:tr w:rsidR="00FB6CC0" w:rsidRPr="00FB6CC0" w:rsidTr="00FB6CC0">
        <w:trPr>
          <w:trHeight w:val="570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FB6CC0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Table 1: Primer sequences and PCR conditions *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FB6CC0" w:rsidRPr="00FB6CC0" w:rsidTr="00FB6CC0">
        <w:trPr>
          <w:trHeight w:val="57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FB6CC0" w:rsidRPr="00FB6CC0" w:rsidTr="00FB6CC0">
        <w:trPr>
          <w:trHeight w:val="885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Exon</w:t>
            </w:r>
            <w:proofErr w:type="spellEnd"/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Primers</w:t>
            </w:r>
            <w:proofErr w:type="spellEnd"/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sequence</w:t>
            </w:r>
            <w:proofErr w:type="spellEnd"/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5' -&gt; 3'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Size</w:t>
            </w:r>
            <w:proofErr w:type="spellEnd"/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</w:t>
            </w:r>
            <w:proofErr w:type="spellStart"/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bp</w:t>
            </w:r>
            <w:proofErr w:type="spellEnd"/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Mg</w:t>
            </w:r>
            <w:r w:rsidRPr="00FB6CC0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it-IT"/>
              </w:rPr>
              <w:t xml:space="preserve">2+ </w:t>
            </w:r>
            <w:r w:rsidRPr="00FB6C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[</w:t>
            </w:r>
            <w:proofErr w:type="spellStart"/>
            <w:r w:rsidRPr="00FB6C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mM</w:t>
            </w:r>
            <w:proofErr w:type="spellEnd"/>
            <w:r w:rsidRPr="00FB6C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]</w:t>
            </w: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F: TCCATCTGAGCCCTTTCCTA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377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ind w:left="-806" w:firstLine="806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1,5</w:t>
            </w: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R: CCACCCCTTTCCAAACCTTA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TTCACCCCTTTGTCTTCACC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291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1,5</w:t>
            </w: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R: CTGGGACATGTGCTTTCTGA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F: ATGCAAGGTGGGTAGCAGTC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329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1,5</w:t>
            </w: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R: </w:t>
            </w: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TGGGAGGAACAGAGAGGAGA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F: TCCTGGTTGTGCTTTCTTCC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1,5</w:t>
            </w: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R: </w:t>
            </w: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ACCCGAGCTTTTCAGCAATA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F: GCACTGTCTCCTGGCTTCTC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2,0</w:t>
            </w: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R: CTTAACAGGCAGCCCTTCTG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F: ACCTCCCTGTCCCTCTCTGT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1,5</w:t>
            </w: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R: AGCTCTCCCATTGACCACCT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F: GAAGACCATTCCCGTGTGTT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207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1,5</w:t>
            </w: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R: GGATTAGCCACATGGGTCAC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F: GGCTCAAGGTCTCACCTCAC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306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2,0</w:t>
            </w: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R: CTGGGAGGACACAGGACACT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F: TGCTCTGCAAGGCTCTAATG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324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1,5</w:t>
            </w:r>
          </w:p>
        </w:tc>
      </w:tr>
      <w:tr w:rsidR="00FB6CC0" w:rsidRPr="00FB6CC0" w:rsidTr="00FB6CC0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C0" w:rsidRPr="00FB6CC0" w:rsidRDefault="00FB6CC0" w:rsidP="00FB6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6CC0">
              <w:rPr>
                <w:rFonts w:ascii="Calibri" w:eastAsia="Times New Roman" w:hAnsi="Calibri" w:cs="Calibri"/>
                <w:color w:val="000000"/>
                <w:lang w:eastAsia="it-IT"/>
              </w:rPr>
              <w:t>R: CAGCCAAGTGCTTCTCACAG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6CC0" w:rsidRPr="00FB6CC0" w:rsidRDefault="00FB6CC0" w:rsidP="00FB6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334B7" w:rsidRDefault="001A628F"/>
    <w:p w:rsidR="00FB6CC0" w:rsidRDefault="00FB6CC0"/>
    <w:p w:rsidR="00FB6CC0" w:rsidRDefault="00FB6CC0" w:rsidP="00FB6CC0">
      <w:pPr>
        <w:spacing w:line="240" w:lineRule="auto"/>
      </w:pPr>
    </w:p>
    <w:p w:rsidR="00FB6CC0" w:rsidRPr="00FB6CC0" w:rsidRDefault="00FB6CC0" w:rsidP="00FB6CC0">
      <w:pPr>
        <w:spacing w:line="240" w:lineRule="auto"/>
        <w:rPr>
          <w:lang w:val="en-US"/>
        </w:rPr>
      </w:pPr>
      <w:r w:rsidRPr="00FB6CC0">
        <w:rPr>
          <w:lang w:val="en-US"/>
        </w:rPr>
        <w:t>*React</w:t>
      </w:r>
      <w:r w:rsidR="001A628F">
        <w:rPr>
          <w:lang w:val="en-US"/>
        </w:rPr>
        <w:t xml:space="preserve">ions were set up with a mix of 100 </w:t>
      </w:r>
      <w:proofErr w:type="spellStart"/>
      <w:r w:rsidR="001A628F">
        <w:rPr>
          <w:lang w:val="en-US"/>
        </w:rPr>
        <w:t>ng</w:t>
      </w:r>
      <w:proofErr w:type="spellEnd"/>
      <w:r w:rsidR="001A628F">
        <w:rPr>
          <w:lang w:val="en-US"/>
        </w:rPr>
        <w:t xml:space="preserve"> DNA, </w:t>
      </w:r>
      <w:proofErr w:type="spellStart"/>
      <w:r>
        <w:rPr>
          <w:lang w:val="en-US"/>
        </w:rPr>
        <w:t>dNTPs</w:t>
      </w:r>
      <w:proofErr w:type="spellEnd"/>
      <w:r>
        <w:rPr>
          <w:lang w:val="en-US"/>
        </w:rPr>
        <w:t xml:space="preserve"> at 200 </w:t>
      </w:r>
      <w:r>
        <w:rPr>
          <w:rFonts w:cstheme="minorHAnsi"/>
          <w:lang w:val="en-US"/>
        </w:rPr>
        <w:t>µ</w:t>
      </w:r>
      <w:r>
        <w:rPr>
          <w:lang w:val="en-US"/>
        </w:rPr>
        <w:t>M each</w:t>
      </w:r>
      <w:r w:rsidR="001A628F">
        <w:rPr>
          <w:lang w:val="en-US"/>
        </w:rPr>
        <w:t xml:space="preserve">, </w:t>
      </w:r>
      <w:r>
        <w:rPr>
          <w:lang w:val="en-US"/>
        </w:rPr>
        <w:t>Mg</w:t>
      </w:r>
      <w:r w:rsidRPr="00FB6CC0">
        <w:rPr>
          <w:vertAlign w:val="superscript"/>
          <w:lang w:val="en-US"/>
        </w:rPr>
        <w:t>2+</w:t>
      </w:r>
      <w:r>
        <w:rPr>
          <w:vertAlign w:val="superscript"/>
          <w:lang w:val="en-US"/>
        </w:rPr>
        <w:t xml:space="preserve"> (</w:t>
      </w:r>
      <w:r>
        <w:rPr>
          <w:lang w:val="en-US"/>
        </w:rPr>
        <w:t>see table 1)</w:t>
      </w:r>
      <w:r w:rsidR="001A628F">
        <w:rPr>
          <w:lang w:val="en-US"/>
        </w:rPr>
        <w:t xml:space="preserve">, </w:t>
      </w:r>
      <w:r>
        <w:rPr>
          <w:lang w:val="en-US"/>
        </w:rPr>
        <w:t xml:space="preserve">Primers F/R at 1.0 </w:t>
      </w:r>
      <w:proofErr w:type="spellStart"/>
      <w:r>
        <w:rPr>
          <w:lang w:val="en-US"/>
        </w:rPr>
        <w:t>pM</w:t>
      </w:r>
      <w:proofErr w:type="spellEnd"/>
      <w:r>
        <w:rPr>
          <w:lang w:val="en-US"/>
        </w:rPr>
        <w:t xml:space="preserve"> each</w:t>
      </w:r>
      <w:r w:rsidR="001A628F">
        <w:rPr>
          <w:lang w:val="en-US"/>
        </w:rPr>
        <w:t xml:space="preserve">. </w:t>
      </w:r>
      <w:proofErr w:type="spellStart"/>
      <w:r>
        <w:rPr>
          <w:lang w:val="en-US"/>
        </w:rPr>
        <w:t>Thermocycling</w:t>
      </w:r>
      <w:proofErr w:type="spellEnd"/>
      <w:r>
        <w:rPr>
          <w:lang w:val="en-US"/>
        </w:rPr>
        <w:t xml:space="preserve"> conditions </w:t>
      </w:r>
      <w:r w:rsidR="001A628F">
        <w:rPr>
          <w:lang w:val="en-US"/>
        </w:rPr>
        <w:t>were performed (as reported in Material and Methods) at 60°C T</w:t>
      </w:r>
      <w:r w:rsidR="001A628F" w:rsidRPr="001A628F">
        <w:rPr>
          <w:sz w:val="18"/>
          <w:lang w:val="en-US"/>
        </w:rPr>
        <w:t>a</w:t>
      </w:r>
      <w:r w:rsidR="001A628F">
        <w:rPr>
          <w:lang w:val="en-US"/>
        </w:rPr>
        <w:t xml:space="preserve"> for each exon. </w:t>
      </w:r>
      <w:bookmarkStart w:id="0" w:name="_GoBack"/>
      <w:bookmarkEnd w:id="0"/>
    </w:p>
    <w:sectPr w:rsidR="00FB6CC0" w:rsidRPr="00FB6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0"/>
    <w:rsid w:val="001A628F"/>
    <w:rsid w:val="00335451"/>
    <w:rsid w:val="009730B0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2016-10-19T14:21:00Z</dcterms:created>
  <dcterms:modified xsi:type="dcterms:W3CDTF">2016-10-19T14:35:00Z</dcterms:modified>
</cp:coreProperties>
</file>