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5" w:rsidRPr="00426183" w:rsidRDefault="000424CF" w:rsidP="00753475">
      <w:pPr>
        <w:spacing w:after="200" w:line="276" w:lineRule="auto"/>
        <w:jc w:val="left"/>
        <w:rPr>
          <w:rFonts w:asciiTheme="minorHAnsi" w:hAnsiTheme="minorHAnsi"/>
        </w:rPr>
      </w:pPr>
      <w:r w:rsidRPr="00426183">
        <w:rPr>
          <w:rFonts w:asciiTheme="minorHAnsi" w:hAnsiTheme="minorHAnsi"/>
          <w:b/>
        </w:rPr>
        <w:t>Supplementary text</w:t>
      </w:r>
      <w:r w:rsidR="00753475" w:rsidRPr="00426183">
        <w:rPr>
          <w:rFonts w:asciiTheme="minorHAnsi" w:hAnsiTheme="minorHAnsi"/>
          <w:b/>
        </w:rPr>
        <w:t xml:space="preserve"> </w:t>
      </w:r>
      <w:r w:rsidR="006901FC" w:rsidRPr="00426183">
        <w:rPr>
          <w:rFonts w:asciiTheme="minorHAnsi" w:hAnsiTheme="minorHAnsi"/>
          <w:b/>
        </w:rPr>
        <w:t>S</w:t>
      </w:r>
      <w:r w:rsidR="00753475" w:rsidRPr="00426183">
        <w:rPr>
          <w:rFonts w:asciiTheme="minorHAnsi" w:hAnsiTheme="minorHAnsi"/>
          <w:b/>
        </w:rPr>
        <w:t xml:space="preserve">1: </w:t>
      </w:r>
      <w:r w:rsidR="00753475" w:rsidRPr="00426183">
        <w:rPr>
          <w:rFonts w:asciiTheme="minorHAnsi" w:hAnsiTheme="minorHAnsi"/>
        </w:rPr>
        <w:t>Search strategy</w:t>
      </w:r>
    </w:p>
    <w:p w:rsidR="00753475" w:rsidRPr="00426183" w:rsidRDefault="00753475" w:rsidP="00753475">
      <w:pPr>
        <w:rPr>
          <w:sz w:val="20"/>
          <w:szCs w:val="20"/>
        </w:rPr>
      </w:pPr>
      <w:r w:rsidRPr="00426183">
        <w:rPr>
          <w:sz w:val="20"/>
          <w:szCs w:val="20"/>
        </w:rPr>
        <w:t>The search strategies in the bibliographic databases contained the following three elements:</w:t>
      </w:r>
    </w:p>
    <w:p w:rsidR="00753475" w:rsidRPr="00426183" w:rsidRDefault="00753475" w:rsidP="00753475">
      <w:pPr>
        <w:rPr>
          <w:sz w:val="20"/>
          <w:szCs w:val="20"/>
        </w:rPr>
      </w:pPr>
      <w:r w:rsidRPr="00426183">
        <w:rPr>
          <w:sz w:val="20"/>
          <w:szCs w:val="20"/>
        </w:rPr>
        <w:t xml:space="preserve">1) </w:t>
      </w:r>
      <w:proofErr w:type="gramStart"/>
      <w:r w:rsidRPr="00426183">
        <w:rPr>
          <w:sz w:val="20"/>
          <w:szCs w:val="20"/>
        </w:rPr>
        <w:t>gout</w:t>
      </w:r>
      <w:proofErr w:type="gramEnd"/>
      <w:r w:rsidRPr="00426183">
        <w:rPr>
          <w:sz w:val="20"/>
          <w:szCs w:val="20"/>
        </w:rPr>
        <w:t xml:space="preserve">* OR </w:t>
      </w:r>
      <w:proofErr w:type="spellStart"/>
      <w:r w:rsidRPr="00426183">
        <w:rPr>
          <w:sz w:val="20"/>
          <w:szCs w:val="20"/>
        </w:rPr>
        <w:t>podagra</w:t>
      </w:r>
      <w:proofErr w:type="spellEnd"/>
      <w:r w:rsidRPr="00426183">
        <w:rPr>
          <w:sz w:val="20"/>
          <w:szCs w:val="20"/>
        </w:rPr>
        <w:t xml:space="preserve"> OR tophus OR tophi OR </w:t>
      </w:r>
      <w:proofErr w:type="spellStart"/>
      <w:r w:rsidRPr="00426183">
        <w:rPr>
          <w:sz w:val="20"/>
          <w:szCs w:val="20"/>
        </w:rPr>
        <w:t>tophaceous</w:t>
      </w:r>
      <w:proofErr w:type="spellEnd"/>
      <w:r w:rsidRPr="00426183">
        <w:rPr>
          <w:sz w:val="20"/>
          <w:szCs w:val="20"/>
        </w:rPr>
        <w:t xml:space="preserve"> OR urate OR uric acid OR </w:t>
      </w:r>
      <w:proofErr w:type="spellStart"/>
      <w:r w:rsidRPr="00426183">
        <w:rPr>
          <w:sz w:val="20"/>
          <w:szCs w:val="20"/>
        </w:rPr>
        <w:t>hyperurecemi</w:t>
      </w:r>
      <w:proofErr w:type="spellEnd"/>
      <w:r w:rsidRPr="00426183">
        <w:rPr>
          <w:sz w:val="20"/>
          <w:szCs w:val="20"/>
        </w:rPr>
        <w:t xml:space="preserve">* OR </w:t>
      </w:r>
      <w:proofErr w:type="spellStart"/>
      <w:r w:rsidRPr="00426183">
        <w:rPr>
          <w:sz w:val="20"/>
          <w:szCs w:val="20"/>
        </w:rPr>
        <w:t>hyperurecaemi</w:t>
      </w:r>
      <w:proofErr w:type="spellEnd"/>
      <w:r w:rsidRPr="00426183">
        <w:rPr>
          <w:sz w:val="20"/>
          <w:szCs w:val="20"/>
        </w:rPr>
        <w:t xml:space="preserve">* OR </w:t>
      </w:r>
      <w:proofErr w:type="spellStart"/>
      <w:r w:rsidRPr="00426183">
        <w:rPr>
          <w:sz w:val="20"/>
          <w:szCs w:val="20"/>
        </w:rPr>
        <w:t>hyperuricemi</w:t>
      </w:r>
      <w:proofErr w:type="spellEnd"/>
      <w:r w:rsidRPr="00426183">
        <w:rPr>
          <w:sz w:val="20"/>
          <w:szCs w:val="20"/>
        </w:rPr>
        <w:t xml:space="preserve">* OR </w:t>
      </w:r>
      <w:proofErr w:type="spellStart"/>
      <w:r w:rsidRPr="00426183">
        <w:rPr>
          <w:sz w:val="20"/>
          <w:szCs w:val="20"/>
        </w:rPr>
        <w:t>hyperuricaemi</w:t>
      </w:r>
      <w:proofErr w:type="spellEnd"/>
      <w:r w:rsidRPr="00426183">
        <w:rPr>
          <w:sz w:val="20"/>
          <w:szCs w:val="20"/>
        </w:rPr>
        <w:t xml:space="preserve">* OR arthritis </w:t>
      </w:r>
      <w:proofErr w:type="spellStart"/>
      <w:r w:rsidRPr="00426183">
        <w:rPr>
          <w:sz w:val="20"/>
          <w:szCs w:val="20"/>
        </w:rPr>
        <w:t>urica</w:t>
      </w:r>
      <w:proofErr w:type="spellEnd"/>
      <w:r w:rsidRPr="00426183">
        <w:rPr>
          <w:sz w:val="20"/>
          <w:szCs w:val="20"/>
        </w:rPr>
        <w:t>, all searched in title and abstract.</w:t>
      </w:r>
    </w:p>
    <w:p w:rsidR="00753475" w:rsidRPr="00426183" w:rsidRDefault="00753475" w:rsidP="00753475">
      <w:pPr>
        <w:rPr>
          <w:sz w:val="20"/>
          <w:szCs w:val="20"/>
        </w:rPr>
      </w:pPr>
      <w:r w:rsidRPr="00426183">
        <w:rPr>
          <w:sz w:val="20"/>
          <w:szCs w:val="20"/>
        </w:rPr>
        <w:t>AND</w:t>
      </w:r>
    </w:p>
    <w:p w:rsidR="00753475" w:rsidRPr="00426183" w:rsidRDefault="00753475" w:rsidP="00753475">
      <w:pPr>
        <w:rPr>
          <w:sz w:val="20"/>
          <w:szCs w:val="20"/>
        </w:rPr>
      </w:pPr>
      <w:r w:rsidRPr="00426183">
        <w:rPr>
          <w:sz w:val="20"/>
          <w:szCs w:val="20"/>
        </w:rPr>
        <w:t xml:space="preserve">2) </w:t>
      </w:r>
      <w:proofErr w:type="gramStart"/>
      <w:r w:rsidRPr="00426183">
        <w:rPr>
          <w:sz w:val="20"/>
          <w:szCs w:val="20"/>
        </w:rPr>
        <w:t>body</w:t>
      </w:r>
      <w:proofErr w:type="gramEnd"/>
      <w:r w:rsidRPr="00426183">
        <w:rPr>
          <w:sz w:val="20"/>
          <w:szCs w:val="20"/>
        </w:rPr>
        <w:t xml:space="preserve"> weight OR weight change* OR weight loss OR weight reduction OR weight gain OR </w:t>
      </w:r>
      <w:proofErr w:type="spellStart"/>
      <w:r w:rsidRPr="00426183">
        <w:rPr>
          <w:sz w:val="20"/>
          <w:szCs w:val="20"/>
        </w:rPr>
        <w:t>anti obesity</w:t>
      </w:r>
      <w:proofErr w:type="spellEnd"/>
      <w:r w:rsidRPr="00426183">
        <w:rPr>
          <w:sz w:val="20"/>
          <w:szCs w:val="20"/>
        </w:rPr>
        <w:t xml:space="preserve"> OR anti-obesity OR </w:t>
      </w:r>
      <w:proofErr w:type="spellStart"/>
      <w:r w:rsidRPr="00426183">
        <w:rPr>
          <w:sz w:val="20"/>
          <w:szCs w:val="20"/>
        </w:rPr>
        <w:t>antiobesity</w:t>
      </w:r>
      <w:proofErr w:type="spellEnd"/>
      <w:r w:rsidRPr="00426183">
        <w:rPr>
          <w:sz w:val="20"/>
          <w:szCs w:val="20"/>
        </w:rPr>
        <w:t xml:space="preserve"> OR slimming OR diet*, all searched in title, abstract.</w:t>
      </w:r>
    </w:p>
    <w:p w:rsidR="00753475" w:rsidRPr="00426183" w:rsidRDefault="00753475" w:rsidP="00753475">
      <w:pPr>
        <w:rPr>
          <w:sz w:val="20"/>
          <w:szCs w:val="20"/>
        </w:rPr>
      </w:pPr>
      <w:r w:rsidRPr="00426183">
        <w:rPr>
          <w:sz w:val="20"/>
          <w:szCs w:val="20"/>
        </w:rPr>
        <w:t>AND</w:t>
      </w:r>
    </w:p>
    <w:p w:rsidR="00753475" w:rsidRPr="00426183" w:rsidRDefault="00753475" w:rsidP="00753475">
      <w:pPr>
        <w:rPr>
          <w:sz w:val="20"/>
          <w:szCs w:val="20"/>
        </w:rPr>
      </w:pPr>
      <w:r w:rsidRPr="00426183">
        <w:rPr>
          <w:sz w:val="20"/>
          <w:szCs w:val="20"/>
        </w:rPr>
        <w:t xml:space="preserve">3) </w:t>
      </w:r>
      <w:proofErr w:type="gramStart"/>
      <w:r w:rsidRPr="00426183">
        <w:rPr>
          <w:sz w:val="20"/>
          <w:szCs w:val="20"/>
        </w:rPr>
        <w:t>limitation</w:t>
      </w:r>
      <w:proofErr w:type="gramEnd"/>
      <w:r w:rsidRPr="00426183">
        <w:rPr>
          <w:sz w:val="20"/>
          <w:szCs w:val="20"/>
        </w:rPr>
        <w:t xml:space="preserve"> to ‘human’ where possible </w:t>
      </w:r>
    </w:p>
    <w:p w:rsidR="00753475" w:rsidRPr="00426183" w:rsidRDefault="00753475" w:rsidP="00753475"/>
    <w:p w:rsidR="00753475" w:rsidRPr="00426183" w:rsidRDefault="00753475" w:rsidP="00753475">
      <w:pPr>
        <w:jc w:val="left"/>
        <w:rPr>
          <w:b/>
        </w:rPr>
      </w:pPr>
      <w:r w:rsidRPr="00426183">
        <w:rPr>
          <w:b/>
        </w:rPr>
        <w:t>Spe</w:t>
      </w:r>
      <w:r w:rsidRPr="00426183">
        <w:rPr>
          <w:rStyle w:val="Overskrift1Tegn"/>
          <w:lang w:val="en-GB"/>
        </w:rPr>
        <w:t>cifi</w:t>
      </w:r>
      <w:r w:rsidRPr="00426183">
        <w:rPr>
          <w:b/>
        </w:rPr>
        <w:t>ed search strategies</w:t>
      </w:r>
      <w:r w:rsidRPr="00426183">
        <w:br/>
      </w:r>
      <w:r w:rsidRPr="00426183">
        <w:rPr>
          <w:i/>
        </w:rPr>
        <w:t>Cochrane Central Register of Controlled Trials (CENTRAL):</w:t>
      </w:r>
    </w:p>
    <w:p w:rsidR="00753475" w:rsidRPr="00426183" w:rsidRDefault="00753475" w:rsidP="00753475">
      <w:r w:rsidRPr="00426183">
        <w:t>No limit on humans, and the terms were searched using the options ‘Record Title’, and ‘Abstract’, using advanced search.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"/>
        <w:gridCol w:w="9331"/>
      </w:tblGrid>
      <w:tr w:rsidR="00753475" w:rsidRPr="00426183" w:rsidTr="00537237">
        <w:tc>
          <w:tcPr>
            <w:tcW w:w="534" w:type="dxa"/>
          </w:tcPr>
          <w:p w:rsidR="00753475" w:rsidRPr="00426183" w:rsidRDefault="00A538C4" w:rsidP="00753475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#1</w:t>
            </w:r>
          </w:p>
        </w:tc>
        <w:tc>
          <w:tcPr>
            <w:tcW w:w="9952" w:type="dxa"/>
          </w:tcPr>
          <w:p w:rsidR="00753475" w:rsidRPr="00426183" w:rsidRDefault="00A538C4" w:rsidP="00A538C4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 xml:space="preserve">gout*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podagra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tophus or tophi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tophaceous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urate or uric acid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arthritis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urica:ti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</w:t>
            </w:r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gout* </w:t>
            </w:r>
            <w:r w:rsidRPr="00426183">
              <w:rPr>
                <w:rFonts w:asciiTheme="minorHAnsi" w:hAnsiTheme="minorHAnsi"/>
                <w:sz w:val="16"/>
                <w:szCs w:val="16"/>
              </w:rPr>
              <w:t>or</w:t>
            </w:r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753475" w:rsidRPr="00426183">
              <w:rPr>
                <w:rFonts w:asciiTheme="minorHAnsi" w:hAnsiTheme="minorHAnsi"/>
                <w:sz w:val="16"/>
                <w:szCs w:val="16"/>
              </w:rPr>
              <w:t>podagra</w:t>
            </w:r>
            <w:proofErr w:type="spellEnd"/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26183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tophus </w:t>
            </w:r>
            <w:r w:rsidRPr="00426183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tophi </w:t>
            </w:r>
            <w:r w:rsidRPr="00426183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proofErr w:type="spellStart"/>
            <w:r w:rsidR="00753475" w:rsidRPr="00426183">
              <w:rPr>
                <w:rFonts w:asciiTheme="minorHAnsi" w:hAnsiTheme="minorHAnsi"/>
                <w:sz w:val="16"/>
                <w:szCs w:val="16"/>
              </w:rPr>
              <w:t>tophaceous</w:t>
            </w:r>
            <w:proofErr w:type="spellEnd"/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26183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urate </w:t>
            </w:r>
            <w:r w:rsidRPr="00426183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uric acid </w:t>
            </w:r>
            <w:r w:rsidRPr="00426183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proofErr w:type="spellStart"/>
            <w:r w:rsidR="00753475" w:rsidRPr="00426183">
              <w:rPr>
                <w:rFonts w:asciiTheme="minorHAnsi" w:hAnsiTheme="minorHAnsi"/>
                <w:sz w:val="16"/>
                <w:szCs w:val="16"/>
              </w:rPr>
              <w:t>hyperurecemi</w:t>
            </w:r>
            <w:proofErr w:type="spellEnd"/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* </w:t>
            </w:r>
            <w:r w:rsidRPr="00426183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proofErr w:type="spellStart"/>
            <w:r w:rsidR="00753475" w:rsidRPr="00426183">
              <w:rPr>
                <w:rFonts w:asciiTheme="minorHAnsi" w:hAnsiTheme="minorHAnsi"/>
                <w:sz w:val="16"/>
                <w:szCs w:val="16"/>
              </w:rPr>
              <w:t>hyperurecaemi</w:t>
            </w:r>
            <w:proofErr w:type="spellEnd"/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* </w:t>
            </w:r>
            <w:r w:rsidRPr="00426183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proofErr w:type="spellStart"/>
            <w:r w:rsidR="00753475" w:rsidRPr="00426183">
              <w:rPr>
                <w:rFonts w:asciiTheme="minorHAnsi" w:hAnsiTheme="minorHAnsi"/>
                <w:sz w:val="16"/>
                <w:szCs w:val="16"/>
              </w:rPr>
              <w:t>hyperuricemi</w:t>
            </w:r>
            <w:proofErr w:type="spellEnd"/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* </w:t>
            </w:r>
            <w:r w:rsidRPr="00426183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proofErr w:type="spellStart"/>
            <w:r w:rsidR="00753475" w:rsidRPr="00426183">
              <w:rPr>
                <w:rFonts w:asciiTheme="minorHAnsi" w:hAnsiTheme="minorHAnsi"/>
                <w:sz w:val="16"/>
                <w:szCs w:val="16"/>
              </w:rPr>
              <w:t>hyperuricaemi</w:t>
            </w:r>
            <w:proofErr w:type="spellEnd"/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* </w:t>
            </w:r>
            <w:r w:rsidRPr="00426183">
              <w:rPr>
                <w:rFonts w:asciiTheme="minorHAnsi" w:hAnsiTheme="minorHAnsi"/>
                <w:sz w:val="16"/>
                <w:szCs w:val="16"/>
              </w:rPr>
              <w:t xml:space="preserve">or </w:t>
            </w:r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arthritis </w:t>
            </w:r>
            <w:proofErr w:type="spellStart"/>
            <w:r w:rsidR="00753475" w:rsidRPr="00426183">
              <w:rPr>
                <w:rFonts w:asciiTheme="minorHAnsi" w:hAnsiTheme="minorHAnsi"/>
                <w:sz w:val="16"/>
                <w:szCs w:val="16"/>
              </w:rPr>
              <w:t>urica:ab</w:t>
            </w:r>
            <w:proofErr w:type="spellEnd"/>
            <w:r w:rsidR="00753475" w:rsidRPr="00426183">
              <w:rPr>
                <w:rFonts w:asciiTheme="minorHAnsi" w:hAnsiTheme="minorHAnsi"/>
                <w:sz w:val="16"/>
                <w:szCs w:val="16"/>
              </w:rPr>
              <w:t xml:space="preserve"> in Trials (Word </w:t>
            </w:r>
            <w:r w:rsidRPr="00426183">
              <w:rPr>
                <w:rFonts w:asciiTheme="minorHAnsi" w:hAnsiTheme="minorHAnsi"/>
                <w:sz w:val="16"/>
                <w:szCs w:val="16"/>
              </w:rPr>
              <w:t>variations have been searched)</w:t>
            </w:r>
          </w:p>
        </w:tc>
      </w:tr>
      <w:tr w:rsidR="00753475" w:rsidRPr="00426183" w:rsidTr="00537237">
        <w:tc>
          <w:tcPr>
            <w:tcW w:w="534" w:type="dxa"/>
          </w:tcPr>
          <w:p w:rsidR="00753475" w:rsidRPr="00426183" w:rsidRDefault="00A538C4" w:rsidP="00753475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#2</w:t>
            </w:r>
          </w:p>
        </w:tc>
        <w:tc>
          <w:tcPr>
            <w:tcW w:w="9952" w:type="dxa"/>
          </w:tcPr>
          <w:p w:rsidR="00753475" w:rsidRPr="00426183" w:rsidRDefault="00A538C4" w:rsidP="00A538C4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 xml:space="preserve">body weight or weight change* or weight loss or weight reduction or weight gain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 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anti-obesity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slimming or diet*: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ti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body weight or weight change* or weight loss or weight reduction or weight gain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 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anti-obesity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slimming or diet*:ab in Trials (Word variations have been searched)</w:t>
            </w:r>
          </w:p>
        </w:tc>
      </w:tr>
      <w:tr w:rsidR="00753475" w:rsidRPr="00426183" w:rsidTr="00537237">
        <w:tc>
          <w:tcPr>
            <w:tcW w:w="534" w:type="dxa"/>
          </w:tcPr>
          <w:p w:rsidR="00753475" w:rsidRPr="00426183" w:rsidRDefault="00753475" w:rsidP="00753475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#3</w:t>
            </w:r>
          </w:p>
        </w:tc>
        <w:tc>
          <w:tcPr>
            <w:tcW w:w="9952" w:type="dxa"/>
          </w:tcPr>
          <w:p w:rsidR="00753475" w:rsidRPr="00426183" w:rsidRDefault="00753475" w:rsidP="00753475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#1 and #2</w:t>
            </w:r>
          </w:p>
        </w:tc>
      </w:tr>
    </w:tbl>
    <w:p w:rsidR="00753475" w:rsidRPr="00426183" w:rsidRDefault="00753475" w:rsidP="00753475"/>
    <w:p w:rsidR="00753475" w:rsidRPr="00426183" w:rsidRDefault="00753475" w:rsidP="00753475">
      <w:pPr>
        <w:rPr>
          <w:i/>
        </w:rPr>
      </w:pPr>
      <w:r w:rsidRPr="00426183">
        <w:rPr>
          <w:i/>
        </w:rPr>
        <w:t>MEDLINE via OVID from 1946:</w:t>
      </w:r>
    </w:p>
    <w:p w:rsidR="00753475" w:rsidRPr="00426183" w:rsidRDefault="00753475" w:rsidP="00753475">
      <w:r w:rsidRPr="00426183">
        <w:t xml:space="preserve">The terms </w:t>
      </w:r>
      <w:r w:rsidR="00A538C4" w:rsidRPr="00426183">
        <w:t>were</w:t>
      </w:r>
      <w:r w:rsidRPr="00426183">
        <w:t xml:space="preserve"> searched using </w:t>
      </w:r>
      <w:r w:rsidR="00A538C4" w:rsidRPr="00426183">
        <w:t>‘.</w:t>
      </w:r>
      <w:proofErr w:type="spellStart"/>
      <w:r w:rsidR="00A538C4" w:rsidRPr="00426183">
        <w:t>ti</w:t>
      </w:r>
      <w:proofErr w:type="spellEnd"/>
      <w:r w:rsidR="00A538C4" w:rsidRPr="00426183">
        <w:t xml:space="preserve">’ and </w:t>
      </w:r>
      <w:r w:rsidRPr="00426183">
        <w:t>‘.ab’, and applying the limit ‘human’, using ‘Multi-Field Search’.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"/>
        <w:gridCol w:w="9337"/>
      </w:tblGrid>
      <w:tr w:rsidR="00A538C4" w:rsidRPr="00426183" w:rsidTr="00537237">
        <w:tc>
          <w:tcPr>
            <w:tcW w:w="534" w:type="dxa"/>
          </w:tcPr>
          <w:p w:rsidR="00A538C4" w:rsidRPr="00426183" w:rsidRDefault="00A538C4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52" w:type="dxa"/>
          </w:tcPr>
          <w:p w:rsidR="00A538C4" w:rsidRPr="00426183" w:rsidRDefault="00A538C4" w:rsidP="00A538C4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 xml:space="preserve">(gout*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podagra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tophus or tophi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tophaceous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urate or uric acid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arthritis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urica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>).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ti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(gout*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podagra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tophus or tophi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tophaceous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urate or uric acid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arthritis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urica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>).ab</w:t>
            </w:r>
          </w:p>
        </w:tc>
      </w:tr>
      <w:tr w:rsidR="00A538C4" w:rsidRPr="00426183" w:rsidTr="00537237">
        <w:tc>
          <w:tcPr>
            <w:tcW w:w="534" w:type="dxa"/>
          </w:tcPr>
          <w:p w:rsidR="00A538C4" w:rsidRPr="00426183" w:rsidRDefault="00A538C4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952" w:type="dxa"/>
          </w:tcPr>
          <w:p w:rsidR="00A538C4" w:rsidRPr="00426183" w:rsidRDefault="00A538C4" w:rsidP="00A538C4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 xml:space="preserve">(body weight or weight change* or weight loss or weight reduction or weight gain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 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anti-obesity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slimming or diet*).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ti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(body weight or weight change* or weight loss or weight reduction or weight gain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 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anti-obesity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slimming or diet*).ab</w:t>
            </w:r>
          </w:p>
        </w:tc>
      </w:tr>
      <w:tr w:rsidR="00A538C4" w:rsidRPr="00426183" w:rsidTr="00537237">
        <w:tc>
          <w:tcPr>
            <w:tcW w:w="534" w:type="dxa"/>
          </w:tcPr>
          <w:p w:rsidR="00A538C4" w:rsidRPr="00426183" w:rsidRDefault="00A538C4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952" w:type="dxa"/>
          </w:tcPr>
          <w:p w:rsidR="00A538C4" w:rsidRPr="00426183" w:rsidRDefault="00A538C4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1 and 2</w:t>
            </w:r>
          </w:p>
        </w:tc>
      </w:tr>
      <w:tr w:rsidR="00A538C4" w:rsidRPr="00426183" w:rsidTr="00537237">
        <w:tc>
          <w:tcPr>
            <w:tcW w:w="534" w:type="dxa"/>
          </w:tcPr>
          <w:p w:rsidR="00A538C4" w:rsidRPr="00426183" w:rsidRDefault="00A538C4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952" w:type="dxa"/>
          </w:tcPr>
          <w:p w:rsidR="00A538C4" w:rsidRPr="00426183" w:rsidRDefault="00A538C4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limit 3 to humans</w:t>
            </w:r>
          </w:p>
        </w:tc>
      </w:tr>
    </w:tbl>
    <w:p w:rsidR="00753475" w:rsidRPr="00426183" w:rsidRDefault="00753475" w:rsidP="00753475">
      <w:pPr>
        <w:pStyle w:val="Overskrift2"/>
        <w:spacing w:before="0"/>
      </w:pPr>
    </w:p>
    <w:p w:rsidR="00753475" w:rsidRPr="00426183" w:rsidRDefault="00753475" w:rsidP="00753475">
      <w:pPr>
        <w:rPr>
          <w:i/>
        </w:rPr>
      </w:pPr>
      <w:r w:rsidRPr="00426183">
        <w:rPr>
          <w:i/>
        </w:rPr>
        <w:t>EMBASE via OVID from 1974:</w:t>
      </w:r>
    </w:p>
    <w:p w:rsidR="00753475" w:rsidRPr="00426183" w:rsidRDefault="00753475" w:rsidP="00753475">
      <w:r w:rsidRPr="00426183">
        <w:t xml:space="preserve">The terms </w:t>
      </w:r>
      <w:r w:rsidR="00537237" w:rsidRPr="00426183">
        <w:t>were</w:t>
      </w:r>
      <w:r w:rsidRPr="00426183">
        <w:t xml:space="preserve"> searched using ‘.</w:t>
      </w:r>
      <w:proofErr w:type="spellStart"/>
      <w:r w:rsidRPr="00426183">
        <w:t>ti</w:t>
      </w:r>
      <w:proofErr w:type="spellEnd"/>
      <w:r w:rsidRPr="00426183">
        <w:t>’ and ‘.ab’’, and applying the limit ‘human’, using ‘Multi-Field Search’.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"/>
        <w:gridCol w:w="9337"/>
      </w:tblGrid>
      <w:tr w:rsidR="00537237" w:rsidRPr="00426183" w:rsidTr="00537237">
        <w:tc>
          <w:tcPr>
            <w:tcW w:w="534" w:type="dxa"/>
          </w:tcPr>
          <w:p w:rsidR="00537237" w:rsidRPr="00426183" w:rsidRDefault="00537237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952" w:type="dxa"/>
          </w:tcPr>
          <w:p w:rsidR="00537237" w:rsidRPr="00426183" w:rsidRDefault="00537237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 xml:space="preserve">(gout*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podagra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tophus or tophi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tophaceous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urate or uric acid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arthritis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urica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>).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ti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(gout*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podagra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tophus or tophi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tophaceous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urate or uric acid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arthritis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urica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>).ab</w:t>
            </w:r>
          </w:p>
        </w:tc>
      </w:tr>
      <w:tr w:rsidR="00537237" w:rsidRPr="00426183" w:rsidTr="00537237">
        <w:tc>
          <w:tcPr>
            <w:tcW w:w="534" w:type="dxa"/>
          </w:tcPr>
          <w:p w:rsidR="00537237" w:rsidRPr="00426183" w:rsidRDefault="00537237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952" w:type="dxa"/>
          </w:tcPr>
          <w:p w:rsidR="00537237" w:rsidRPr="00426183" w:rsidRDefault="00537237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 xml:space="preserve">(body weight or weight change* or weight loss or weight reduction or weight gain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 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anti-obesity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slimming </w:t>
            </w:r>
            <w:r w:rsidRPr="00426183">
              <w:rPr>
                <w:rFonts w:asciiTheme="minorHAnsi" w:hAnsiTheme="minorHAnsi"/>
                <w:sz w:val="16"/>
                <w:szCs w:val="16"/>
              </w:rPr>
              <w:lastRenderedPageBreak/>
              <w:t>or diet*).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ti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(body weight or weight change* or weight loss or weight reduction or weight gain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 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anti-obesity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slimming or diet*).ab</w:t>
            </w:r>
          </w:p>
        </w:tc>
      </w:tr>
      <w:tr w:rsidR="00537237" w:rsidRPr="00426183" w:rsidTr="00537237">
        <w:tc>
          <w:tcPr>
            <w:tcW w:w="534" w:type="dxa"/>
          </w:tcPr>
          <w:p w:rsidR="00537237" w:rsidRPr="00426183" w:rsidRDefault="00537237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9952" w:type="dxa"/>
          </w:tcPr>
          <w:p w:rsidR="00537237" w:rsidRPr="00426183" w:rsidRDefault="00537237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1 and 2</w:t>
            </w:r>
          </w:p>
        </w:tc>
      </w:tr>
      <w:tr w:rsidR="00537237" w:rsidRPr="00426183" w:rsidTr="00537237">
        <w:tc>
          <w:tcPr>
            <w:tcW w:w="534" w:type="dxa"/>
          </w:tcPr>
          <w:p w:rsidR="00537237" w:rsidRPr="00426183" w:rsidRDefault="00537237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952" w:type="dxa"/>
          </w:tcPr>
          <w:p w:rsidR="00537237" w:rsidRPr="00426183" w:rsidRDefault="00537237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limit 3 to humans</w:t>
            </w:r>
          </w:p>
        </w:tc>
      </w:tr>
    </w:tbl>
    <w:p w:rsidR="00A538C4" w:rsidRPr="00426183" w:rsidRDefault="00A538C4" w:rsidP="00753475"/>
    <w:p w:rsidR="00753475" w:rsidRPr="00426183" w:rsidRDefault="00753475" w:rsidP="00753475">
      <w:pPr>
        <w:rPr>
          <w:i/>
        </w:rPr>
      </w:pPr>
      <w:r w:rsidRPr="00426183">
        <w:rPr>
          <w:i/>
        </w:rPr>
        <w:t>Web of Science via Web of Knowledge from 1900:</w:t>
      </w:r>
    </w:p>
    <w:p w:rsidR="00753475" w:rsidRPr="00426183" w:rsidRDefault="00753475" w:rsidP="00753475">
      <w:r w:rsidRPr="00426183">
        <w:t xml:space="preserve">No limit on humans, and the terms </w:t>
      </w:r>
      <w:r w:rsidR="00537237" w:rsidRPr="00426183">
        <w:t>were</w:t>
      </w:r>
      <w:r w:rsidRPr="00426183">
        <w:t xml:space="preserve"> searched using ‘TI=’ for the gout related terms, and ‘TS=’ for the weight loss related terms, in advanced search.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37237" w:rsidRPr="00426183" w:rsidTr="0043663B">
        <w:tc>
          <w:tcPr>
            <w:tcW w:w="10486" w:type="dxa"/>
          </w:tcPr>
          <w:p w:rsidR="00537237" w:rsidRPr="00426183" w:rsidRDefault="00537237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 xml:space="preserve">TI(gout*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podagra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tophus OR tophi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tophaceous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urate OR uric acid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arthritis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urica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) AND TS=(body weight OR weight change* OR weight loss OR weight reduction OR weight gain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 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anti-obesity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slimming OR diet*)</w:t>
            </w:r>
          </w:p>
        </w:tc>
      </w:tr>
    </w:tbl>
    <w:p w:rsidR="00753475" w:rsidRPr="00426183" w:rsidRDefault="00753475" w:rsidP="00753475"/>
    <w:p w:rsidR="00753475" w:rsidRPr="00426183" w:rsidRDefault="00753475" w:rsidP="00753475">
      <w:pPr>
        <w:rPr>
          <w:i/>
        </w:rPr>
      </w:pPr>
      <w:r w:rsidRPr="00426183">
        <w:rPr>
          <w:i/>
        </w:rPr>
        <w:t>ClinicalTrials.gov (www.ClinicalTrials.gov):</w:t>
      </w:r>
    </w:p>
    <w:p w:rsidR="00537237" w:rsidRPr="00426183" w:rsidRDefault="00753475" w:rsidP="00753475">
      <w:r w:rsidRPr="00426183">
        <w:t xml:space="preserve">Since ‘*’ cannot be used, and since limited space is provided in the search boxes, the following search strategy </w:t>
      </w:r>
      <w:r w:rsidR="00537237" w:rsidRPr="00426183">
        <w:t>was</w:t>
      </w:r>
      <w:r w:rsidRPr="00426183">
        <w:t xml:space="preserve"> used in ‘basic search’: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37237" w:rsidRPr="00426183" w:rsidTr="0043663B">
        <w:tc>
          <w:tcPr>
            <w:tcW w:w="10486" w:type="dxa"/>
          </w:tcPr>
          <w:p w:rsidR="00537237" w:rsidRPr="00426183" w:rsidRDefault="00537237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 xml:space="preserve">(gout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hyperurecemia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hyperurecaemia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hyperuricemia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hyperuricaemia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arthritis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urica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) AND (body weight OR weight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changea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weight loss OR weight reduction OR weight gain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 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anti-obesity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slimming OR diet)</w:t>
            </w:r>
          </w:p>
        </w:tc>
      </w:tr>
    </w:tbl>
    <w:p w:rsidR="00753475" w:rsidRPr="00426183" w:rsidRDefault="00753475" w:rsidP="00753475"/>
    <w:p w:rsidR="00753475" w:rsidRPr="00426183" w:rsidRDefault="00753475" w:rsidP="00753475">
      <w:pPr>
        <w:rPr>
          <w:i/>
        </w:rPr>
      </w:pPr>
      <w:r w:rsidRPr="00426183">
        <w:rPr>
          <w:i/>
        </w:rPr>
        <w:t>WHO trial portal, ICTRP (www.who.int/ictrp/en/):</w:t>
      </w:r>
    </w:p>
    <w:p w:rsidR="00753475" w:rsidRPr="00426183" w:rsidRDefault="00753475" w:rsidP="00753475">
      <w:r w:rsidRPr="00426183">
        <w:t xml:space="preserve">No limit on </w:t>
      </w:r>
      <w:proofErr w:type="gramStart"/>
      <w:r w:rsidRPr="00426183">
        <w:t>humans,</w:t>
      </w:r>
      <w:proofErr w:type="gramEnd"/>
      <w:r w:rsidRPr="00426183">
        <w:t xml:space="preserve"> and the search concepts were searched in ‘Title’, ‘Condition’ and ‘Intervention’, respectively, in advanced search. Since ‘*’ means 1 to </w:t>
      </w:r>
      <w:r w:rsidR="00273760" w:rsidRPr="00426183">
        <w:t>‘</w:t>
      </w:r>
      <w:r w:rsidRPr="00426183">
        <w:t>many</w:t>
      </w:r>
      <w:r w:rsidR="00273760" w:rsidRPr="00426183">
        <w:t>’</w:t>
      </w:r>
      <w:r w:rsidRPr="00426183">
        <w:t xml:space="preserve"> letters, following terms </w:t>
      </w:r>
      <w:r w:rsidR="00537237" w:rsidRPr="00426183">
        <w:t>were</w:t>
      </w:r>
      <w:r w:rsidRPr="00426183">
        <w:t xml:space="preserve"> added: ‘gout’, ‘weight change’, ‘</w:t>
      </w:r>
      <w:proofErr w:type="gramStart"/>
      <w:r w:rsidRPr="00426183">
        <w:t>diet’</w:t>
      </w:r>
      <w:proofErr w:type="gramEnd"/>
      <w:r w:rsidRPr="00426183">
        <w:t>.</w:t>
      </w:r>
      <w:r w:rsidR="00273760" w:rsidRPr="00426183">
        <w:t xml:space="preserve"> Recruitment status were changed to ‘ALL’.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7"/>
        <w:gridCol w:w="8737"/>
      </w:tblGrid>
      <w:tr w:rsidR="00537237" w:rsidRPr="00426183" w:rsidTr="00273760">
        <w:tc>
          <w:tcPr>
            <w:tcW w:w="1126" w:type="dxa"/>
          </w:tcPr>
          <w:p w:rsidR="00537237" w:rsidRPr="00426183" w:rsidRDefault="00537237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Title</w:t>
            </w:r>
          </w:p>
        </w:tc>
        <w:tc>
          <w:tcPr>
            <w:tcW w:w="9436" w:type="dxa"/>
          </w:tcPr>
          <w:p w:rsidR="00537237" w:rsidRPr="00426183" w:rsidRDefault="00537237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 xml:space="preserve">gout* OR gout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podagra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tophus OR tophi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tophaceous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urate OR uric acid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arthritis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urica</w:t>
            </w:r>
            <w:proofErr w:type="spellEnd"/>
          </w:p>
        </w:tc>
      </w:tr>
      <w:tr w:rsidR="00273760" w:rsidRPr="00426183" w:rsidTr="00273760">
        <w:tc>
          <w:tcPr>
            <w:tcW w:w="1126" w:type="dxa"/>
          </w:tcPr>
          <w:p w:rsidR="00273760" w:rsidRPr="00426183" w:rsidRDefault="00273760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Condition</w:t>
            </w:r>
          </w:p>
        </w:tc>
        <w:tc>
          <w:tcPr>
            <w:tcW w:w="9436" w:type="dxa"/>
          </w:tcPr>
          <w:p w:rsidR="00273760" w:rsidRPr="00426183" w:rsidRDefault="00273760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 xml:space="preserve">gout* OR gout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podagra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tophus OR tophi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tophaceous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urate OR uric acid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hyperurecaemi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hyperuricaemi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* OR arthritis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urica</w:t>
            </w:r>
            <w:proofErr w:type="spellEnd"/>
          </w:p>
        </w:tc>
      </w:tr>
      <w:tr w:rsidR="00273760" w:rsidRPr="00426183" w:rsidTr="00273760">
        <w:tc>
          <w:tcPr>
            <w:tcW w:w="1126" w:type="dxa"/>
          </w:tcPr>
          <w:p w:rsidR="00273760" w:rsidRPr="00426183" w:rsidRDefault="00273760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>Intervention</w:t>
            </w:r>
          </w:p>
        </w:tc>
        <w:tc>
          <w:tcPr>
            <w:tcW w:w="9436" w:type="dxa"/>
          </w:tcPr>
          <w:p w:rsidR="00273760" w:rsidRPr="00426183" w:rsidRDefault="00273760" w:rsidP="0043663B">
            <w:pPr>
              <w:rPr>
                <w:rFonts w:asciiTheme="minorHAnsi" w:hAnsiTheme="minorHAnsi"/>
                <w:sz w:val="16"/>
                <w:szCs w:val="16"/>
              </w:rPr>
            </w:pPr>
            <w:r w:rsidRPr="00426183">
              <w:rPr>
                <w:rFonts w:asciiTheme="minorHAnsi" w:hAnsiTheme="minorHAnsi"/>
                <w:sz w:val="16"/>
                <w:szCs w:val="16"/>
              </w:rPr>
              <w:t xml:space="preserve">body weight OR weight change* OR weight change OR weight loss OR weight reduction OR weight gain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 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anti-obesity OR </w:t>
            </w:r>
            <w:proofErr w:type="spellStart"/>
            <w:r w:rsidRPr="00426183">
              <w:rPr>
                <w:rFonts w:asciiTheme="minorHAnsi" w:hAnsiTheme="minorHAnsi"/>
                <w:sz w:val="16"/>
                <w:szCs w:val="16"/>
              </w:rPr>
              <w:t>antiobesity</w:t>
            </w:r>
            <w:proofErr w:type="spellEnd"/>
            <w:r w:rsidRPr="00426183">
              <w:rPr>
                <w:rFonts w:asciiTheme="minorHAnsi" w:hAnsiTheme="minorHAnsi"/>
                <w:sz w:val="16"/>
                <w:szCs w:val="16"/>
              </w:rPr>
              <w:t xml:space="preserve"> OR slimming OR diet* OR diet</w:t>
            </w:r>
          </w:p>
        </w:tc>
      </w:tr>
    </w:tbl>
    <w:p w:rsidR="00753475" w:rsidRPr="00426183" w:rsidRDefault="00753475" w:rsidP="000E6E9C">
      <w:pPr>
        <w:spacing w:line="240" w:lineRule="auto"/>
        <w:rPr>
          <w:b/>
        </w:rPr>
      </w:pPr>
    </w:p>
    <w:p w:rsidR="00FB15CA" w:rsidRPr="00426183" w:rsidRDefault="00FB15CA" w:rsidP="000E6E9C">
      <w:pPr>
        <w:spacing w:line="240" w:lineRule="auto"/>
        <w:rPr>
          <w:rFonts w:asciiTheme="minorHAnsi" w:hAnsiTheme="minorHAnsi"/>
          <w:b/>
        </w:rPr>
      </w:pPr>
    </w:p>
    <w:p w:rsidR="00FB15CA" w:rsidRPr="00426183" w:rsidRDefault="00FB15CA" w:rsidP="000E6E9C">
      <w:pPr>
        <w:spacing w:line="240" w:lineRule="auto"/>
        <w:rPr>
          <w:rFonts w:asciiTheme="minorHAnsi" w:hAnsiTheme="minorHAnsi"/>
          <w:b/>
        </w:rPr>
      </w:pPr>
      <w:bookmarkStart w:id="0" w:name="_GoBack"/>
      <w:bookmarkEnd w:id="0"/>
    </w:p>
    <w:sectPr w:rsidR="00FB15CA" w:rsidRPr="00426183" w:rsidSect="00B171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C0" w:rsidRDefault="00050DC0" w:rsidP="00132F84">
      <w:pPr>
        <w:spacing w:line="240" w:lineRule="auto"/>
      </w:pPr>
      <w:r>
        <w:separator/>
      </w:r>
    </w:p>
  </w:endnote>
  <w:endnote w:type="continuationSeparator" w:id="0">
    <w:p w:rsidR="00050DC0" w:rsidRDefault="00050DC0" w:rsidP="00132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DE-quality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C0" w:rsidRDefault="00050DC0" w:rsidP="00132F84">
      <w:pPr>
        <w:spacing w:line="240" w:lineRule="auto"/>
      </w:pPr>
      <w:r>
        <w:separator/>
      </w:r>
    </w:p>
  </w:footnote>
  <w:footnote w:type="continuationSeparator" w:id="0">
    <w:p w:rsidR="00050DC0" w:rsidRDefault="00050DC0" w:rsidP="00132F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8.25pt;height:7.5pt;visibility:visible" o:bullet="t">
        <v:imagedata r:id="rId1" o:title=""/>
      </v:shape>
    </w:pict>
  </w:numPicBullet>
  <w:abstractNum w:abstractNumId="0">
    <w:nsid w:val="07FD2299"/>
    <w:multiLevelType w:val="hybridMultilevel"/>
    <w:tmpl w:val="CD8C17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306C"/>
    <w:multiLevelType w:val="hybridMultilevel"/>
    <w:tmpl w:val="6EF299CA"/>
    <w:lvl w:ilvl="0" w:tplc="D6A88E1C">
      <w:numFmt w:val="bullet"/>
      <w:lvlText w:val="-"/>
      <w:lvlJc w:val="left"/>
      <w:pPr>
        <w:ind w:left="720" w:hanging="360"/>
      </w:pPr>
      <w:rPr>
        <w:rFonts w:ascii="Calibri" w:eastAsiaTheme="minorHAnsi" w:hAnsi="Calibri" w:cs="AGaramond-Bold" w:hint="default"/>
        <w:sz w:val="16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C6C3B"/>
    <w:multiLevelType w:val="hybridMultilevel"/>
    <w:tmpl w:val="94E487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93A72"/>
    <w:multiLevelType w:val="hybridMultilevel"/>
    <w:tmpl w:val="8F6470DE"/>
    <w:lvl w:ilvl="0" w:tplc="C20E1C8C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17DF5"/>
    <w:multiLevelType w:val="hybridMultilevel"/>
    <w:tmpl w:val="6156896C"/>
    <w:lvl w:ilvl="0" w:tplc="6D6AE7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Garamond-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7374B"/>
    <w:multiLevelType w:val="hybridMultilevel"/>
    <w:tmpl w:val="60EA7C94"/>
    <w:lvl w:ilvl="0" w:tplc="B8D2FC80">
      <w:numFmt w:val="bullet"/>
      <w:lvlText w:val="-"/>
      <w:lvlJc w:val="left"/>
      <w:pPr>
        <w:ind w:left="720" w:hanging="360"/>
      </w:pPr>
      <w:rPr>
        <w:rFonts w:ascii="Garamond" w:eastAsiaTheme="minorHAnsi" w:hAnsi="Garamond" w:cs="AGaramond-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O PEREZ RUIZ">
    <w15:presenceInfo w15:providerId="Windows Live" w15:userId="db2361726bbdd7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Garamond&lt;/FontName&gt;&lt;FontSize&gt;12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vxvse9scvf901e9vpr5ez5h0pz0rdsr9vpf&quot;&gt;Gout review references&lt;record-ids&gt;&lt;item&gt;7241&lt;/item&gt;&lt;item&gt;7318&lt;/item&gt;&lt;item&gt;7717&lt;/item&gt;&lt;item&gt;8056&lt;/item&gt;&lt;item&gt;8154&lt;/item&gt;&lt;item&gt;8858&lt;/item&gt;&lt;item&gt;8899&lt;/item&gt;&lt;item&gt;10647&lt;/item&gt;&lt;item&gt;10701&lt;/item&gt;&lt;/record-ids&gt;&lt;/item&gt;&lt;/Libraries&gt;"/>
  </w:docVars>
  <w:rsids>
    <w:rsidRoot w:val="000E6E9C"/>
    <w:rsid w:val="0000009A"/>
    <w:rsid w:val="00000699"/>
    <w:rsid w:val="000018BB"/>
    <w:rsid w:val="000020C9"/>
    <w:rsid w:val="00003AF1"/>
    <w:rsid w:val="00005726"/>
    <w:rsid w:val="00007EEF"/>
    <w:rsid w:val="00010859"/>
    <w:rsid w:val="0001108A"/>
    <w:rsid w:val="00011631"/>
    <w:rsid w:val="00011EB8"/>
    <w:rsid w:val="000170C2"/>
    <w:rsid w:val="000354CD"/>
    <w:rsid w:val="00036543"/>
    <w:rsid w:val="00041EB0"/>
    <w:rsid w:val="000424CF"/>
    <w:rsid w:val="000462E3"/>
    <w:rsid w:val="00050DC0"/>
    <w:rsid w:val="00054911"/>
    <w:rsid w:val="00055D3D"/>
    <w:rsid w:val="00055E9E"/>
    <w:rsid w:val="00057443"/>
    <w:rsid w:val="000578CE"/>
    <w:rsid w:val="0006659B"/>
    <w:rsid w:val="0006732E"/>
    <w:rsid w:val="0006753F"/>
    <w:rsid w:val="00073948"/>
    <w:rsid w:val="00077289"/>
    <w:rsid w:val="00077939"/>
    <w:rsid w:val="0008020C"/>
    <w:rsid w:val="000815B3"/>
    <w:rsid w:val="00083AD8"/>
    <w:rsid w:val="0008583F"/>
    <w:rsid w:val="00085B05"/>
    <w:rsid w:val="00091531"/>
    <w:rsid w:val="00091B60"/>
    <w:rsid w:val="00092ADD"/>
    <w:rsid w:val="00093C79"/>
    <w:rsid w:val="00095209"/>
    <w:rsid w:val="000964E8"/>
    <w:rsid w:val="000A0718"/>
    <w:rsid w:val="000A1872"/>
    <w:rsid w:val="000A2462"/>
    <w:rsid w:val="000A3726"/>
    <w:rsid w:val="000A4B92"/>
    <w:rsid w:val="000A5BC4"/>
    <w:rsid w:val="000B0D90"/>
    <w:rsid w:val="000B1FF6"/>
    <w:rsid w:val="000B4628"/>
    <w:rsid w:val="000B577E"/>
    <w:rsid w:val="000B758C"/>
    <w:rsid w:val="000C27C3"/>
    <w:rsid w:val="000C61BD"/>
    <w:rsid w:val="000C6F13"/>
    <w:rsid w:val="000C764E"/>
    <w:rsid w:val="000D3D55"/>
    <w:rsid w:val="000D4319"/>
    <w:rsid w:val="000D492B"/>
    <w:rsid w:val="000E35CB"/>
    <w:rsid w:val="000E3C6F"/>
    <w:rsid w:val="000E5032"/>
    <w:rsid w:val="000E5551"/>
    <w:rsid w:val="000E55B7"/>
    <w:rsid w:val="000E6E9C"/>
    <w:rsid w:val="000F177F"/>
    <w:rsid w:val="0010018A"/>
    <w:rsid w:val="001013A5"/>
    <w:rsid w:val="001018A2"/>
    <w:rsid w:val="001035FF"/>
    <w:rsid w:val="0010739B"/>
    <w:rsid w:val="0011032A"/>
    <w:rsid w:val="00117C0C"/>
    <w:rsid w:val="00120358"/>
    <w:rsid w:val="00121FAD"/>
    <w:rsid w:val="001230D4"/>
    <w:rsid w:val="00125351"/>
    <w:rsid w:val="0012569C"/>
    <w:rsid w:val="00126224"/>
    <w:rsid w:val="001321A9"/>
    <w:rsid w:val="00132F84"/>
    <w:rsid w:val="00134FD8"/>
    <w:rsid w:val="0014113B"/>
    <w:rsid w:val="00143573"/>
    <w:rsid w:val="00144E92"/>
    <w:rsid w:val="001506DE"/>
    <w:rsid w:val="0015259E"/>
    <w:rsid w:val="00153BEB"/>
    <w:rsid w:val="00154A7E"/>
    <w:rsid w:val="0015530F"/>
    <w:rsid w:val="001554CB"/>
    <w:rsid w:val="00165024"/>
    <w:rsid w:val="0017160A"/>
    <w:rsid w:val="001723E5"/>
    <w:rsid w:val="0017264B"/>
    <w:rsid w:val="00172B20"/>
    <w:rsid w:val="0017497D"/>
    <w:rsid w:val="00175489"/>
    <w:rsid w:val="001761BE"/>
    <w:rsid w:val="00182790"/>
    <w:rsid w:val="00186A40"/>
    <w:rsid w:val="0019277E"/>
    <w:rsid w:val="00193B7B"/>
    <w:rsid w:val="00193F83"/>
    <w:rsid w:val="00195857"/>
    <w:rsid w:val="00197AF2"/>
    <w:rsid w:val="001A1740"/>
    <w:rsid w:val="001A2EEA"/>
    <w:rsid w:val="001A515E"/>
    <w:rsid w:val="001A5FFF"/>
    <w:rsid w:val="001A6ED9"/>
    <w:rsid w:val="001A7F15"/>
    <w:rsid w:val="001B23EB"/>
    <w:rsid w:val="001B449F"/>
    <w:rsid w:val="001C0A45"/>
    <w:rsid w:val="001C0F3A"/>
    <w:rsid w:val="001C61B9"/>
    <w:rsid w:val="001C63E5"/>
    <w:rsid w:val="001D1A73"/>
    <w:rsid w:val="001D5EA2"/>
    <w:rsid w:val="001D6A76"/>
    <w:rsid w:val="001D7224"/>
    <w:rsid w:val="001E5846"/>
    <w:rsid w:val="001E678E"/>
    <w:rsid w:val="001F0251"/>
    <w:rsid w:val="001F5317"/>
    <w:rsid w:val="002045B6"/>
    <w:rsid w:val="0020477D"/>
    <w:rsid w:val="00206F44"/>
    <w:rsid w:val="002135C5"/>
    <w:rsid w:val="002144E3"/>
    <w:rsid w:val="002148FB"/>
    <w:rsid w:val="00217FCF"/>
    <w:rsid w:val="00221414"/>
    <w:rsid w:val="00223CA2"/>
    <w:rsid w:val="00224456"/>
    <w:rsid w:val="00225DD6"/>
    <w:rsid w:val="00231866"/>
    <w:rsid w:val="00232B08"/>
    <w:rsid w:val="00232E43"/>
    <w:rsid w:val="002340AF"/>
    <w:rsid w:val="00240101"/>
    <w:rsid w:val="00240884"/>
    <w:rsid w:val="002417BF"/>
    <w:rsid w:val="00244704"/>
    <w:rsid w:val="00246021"/>
    <w:rsid w:val="0024639E"/>
    <w:rsid w:val="0025275E"/>
    <w:rsid w:val="00253156"/>
    <w:rsid w:val="0025428A"/>
    <w:rsid w:val="002559FB"/>
    <w:rsid w:val="002572BA"/>
    <w:rsid w:val="002615EB"/>
    <w:rsid w:val="0026382F"/>
    <w:rsid w:val="00266131"/>
    <w:rsid w:val="00273760"/>
    <w:rsid w:val="00275A75"/>
    <w:rsid w:val="002832E8"/>
    <w:rsid w:val="002874BD"/>
    <w:rsid w:val="00290BA7"/>
    <w:rsid w:val="0029182E"/>
    <w:rsid w:val="0029388B"/>
    <w:rsid w:val="00297C1F"/>
    <w:rsid w:val="002A28DA"/>
    <w:rsid w:val="002A4AFD"/>
    <w:rsid w:val="002A4C81"/>
    <w:rsid w:val="002B106D"/>
    <w:rsid w:val="002B263E"/>
    <w:rsid w:val="002B2E91"/>
    <w:rsid w:val="002B4072"/>
    <w:rsid w:val="002B4CEC"/>
    <w:rsid w:val="002B5372"/>
    <w:rsid w:val="002B5EA1"/>
    <w:rsid w:val="002B67D9"/>
    <w:rsid w:val="002B68FF"/>
    <w:rsid w:val="002B6A97"/>
    <w:rsid w:val="002B6BD0"/>
    <w:rsid w:val="002C19DC"/>
    <w:rsid w:val="002C2B21"/>
    <w:rsid w:val="002C2F60"/>
    <w:rsid w:val="002C468E"/>
    <w:rsid w:val="002C6EF3"/>
    <w:rsid w:val="002D2138"/>
    <w:rsid w:val="002D68B4"/>
    <w:rsid w:val="002E0200"/>
    <w:rsid w:val="002E22CF"/>
    <w:rsid w:val="002E2CDD"/>
    <w:rsid w:val="002E5B1A"/>
    <w:rsid w:val="002E6064"/>
    <w:rsid w:val="002E68CF"/>
    <w:rsid w:val="002F1AD7"/>
    <w:rsid w:val="002F23FD"/>
    <w:rsid w:val="002F4118"/>
    <w:rsid w:val="002F4A6D"/>
    <w:rsid w:val="002F7D96"/>
    <w:rsid w:val="00300D46"/>
    <w:rsid w:val="003027FE"/>
    <w:rsid w:val="00302C4E"/>
    <w:rsid w:val="00302E36"/>
    <w:rsid w:val="00306BA4"/>
    <w:rsid w:val="00307D18"/>
    <w:rsid w:val="00312C50"/>
    <w:rsid w:val="00330E5E"/>
    <w:rsid w:val="00331F0F"/>
    <w:rsid w:val="003326D0"/>
    <w:rsid w:val="00333793"/>
    <w:rsid w:val="00333D05"/>
    <w:rsid w:val="00335EF7"/>
    <w:rsid w:val="0033617A"/>
    <w:rsid w:val="00337996"/>
    <w:rsid w:val="003401DF"/>
    <w:rsid w:val="00340AF0"/>
    <w:rsid w:val="003441E3"/>
    <w:rsid w:val="003521AA"/>
    <w:rsid w:val="003556EA"/>
    <w:rsid w:val="00356F24"/>
    <w:rsid w:val="003576E1"/>
    <w:rsid w:val="00363CB0"/>
    <w:rsid w:val="00363CF5"/>
    <w:rsid w:val="00366858"/>
    <w:rsid w:val="00366AD8"/>
    <w:rsid w:val="00367D5D"/>
    <w:rsid w:val="00371C02"/>
    <w:rsid w:val="00372293"/>
    <w:rsid w:val="00373368"/>
    <w:rsid w:val="00375473"/>
    <w:rsid w:val="00376229"/>
    <w:rsid w:val="0038003E"/>
    <w:rsid w:val="00380B21"/>
    <w:rsid w:val="003823FD"/>
    <w:rsid w:val="00383439"/>
    <w:rsid w:val="003841BC"/>
    <w:rsid w:val="00384FEF"/>
    <w:rsid w:val="00387F17"/>
    <w:rsid w:val="00390E98"/>
    <w:rsid w:val="003917CE"/>
    <w:rsid w:val="00391F6D"/>
    <w:rsid w:val="00392155"/>
    <w:rsid w:val="00393200"/>
    <w:rsid w:val="00393776"/>
    <w:rsid w:val="00394979"/>
    <w:rsid w:val="00395258"/>
    <w:rsid w:val="003967CB"/>
    <w:rsid w:val="00397966"/>
    <w:rsid w:val="003A148D"/>
    <w:rsid w:val="003A17DC"/>
    <w:rsid w:val="003A1E80"/>
    <w:rsid w:val="003A2247"/>
    <w:rsid w:val="003A2939"/>
    <w:rsid w:val="003A7DDC"/>
    <w:rsid w:val="003B3E32"/>
    <w:rsid w:val="003B3E52"/>
    <w:rsid w:val="003B4C78"/>
    <w:rsid w:val="003B6A6F"/>
    <w:rsid w:val="003C1072"/>
    <w:rsid w:val="003C1D68"/>
    <w:rsid w:val="003C403D"/>
    <w:rsid w:val="003C4EEA"/>
    <w:rsid w:val="003C7357"/>
    <w:rsid w:val="003C7CC2"/>
    <w:rsid w:val="003D06D6"/>
    <w:rsid w:val="003D0E37"/>
    <w:rsid w:val="003D481C"/>
    <w:rsid w:val="003D60D6"/>
    <w:rsid w:val="003E1143"/>
    <w:rsid w:val="003E184B"/>
    <w:rsid w:val="003E48EF"/>
    <w:rsid w:val="003E51C0"/>
    <w:rsid w:val="003E53F9"/>
    <w:rsid w:val="003E693C"/>
    <w:rsid w:val="003F183B"/>
    <w:rsid w:val="003F2269"/>
    <w:rsid w:val="00400AA1"/>
    <w:rsid w:val="00402026"/>
    <w:rsid w:val="00406E1E"/>
    <w:rsid w:val="00413C90"/>
    <w:rsid w:val="00415F7F"/>
    <w:rsid w:val="00423465"/>
    <w:rsid w:val="00423E75"/>
    <w:rsid w:val="00424851"/>
    <w:rsid w:val="004252EA"/>
    <w:rsid w:val="0042542E"/>
    <w:rsid w:val="00426183"/>
    <w:rsid w:val="0043663B"/>
    <w:rsid w:val="00437347"/>
    <w:rsid w:val="004402A0"/>
    <w:rsid w:val="00440DF1"/>
    <w:rsid w:val="00441C13"/>
    <w:rsid w:val="00442394"/>
    <w:rsid w:val="00444B64"/>
    <w:rsid w:val="00445649"/>
    <w:rsid w:val="0045111A"/>
    <w:rsid w:val="004539C9"/>
    <w:rsid w:val="004578FC"/>
    <w:rsid w:val="004579D9"/>
    <w:rsid w:val="00462209"/>
    <w:rsid w:val="004645C3"/>
    <w:rsid w:val="00470C79"/>
    <w:rsid w:val="00471E0D"/>
    <w:rsid w:val="00476339"/>
    <w:rsid w:val="00482B03"/>
    <w:rsid w:val="0048367B"/>
    <w:rsid w:val="00484A06"/>
    <w:rsid w:val="004856A5"/>
    <w:rsid w:val="00491663"/>
    <w:rsid w:val="004A1139"/>
    <w:rsid w:val="004A1D01"/>
    <w:rsid w:val="004A1D36"/>
    <w:rsid w:val="004A2BA3"/>
    <w:rsid w:val="004A5DEE"/>
    <w:rsid w:val="004B1CA4"/>
    <w:rsid w:val="004B6EE9"/>
    <w:rsid w:val="004C361B"/>
    <w:rsid w:val="004C72B8"/>
    <w:rsid w:val="004D261D"/>
    <w:rsid w:val="004D2824"/>
    <w:rsid w:val="004D2F80"/>
    <w:rsid w:val="004D3D08"/>
    <w:rsid w:val="004D72EE"/>
    <w:rsid w:val="004E08EE"/>
    <w:rsid w:val="004E4C7E"/>
    <w:rsid w:val="004E5063"/>
    <w:rsid w:val="004E634F"/>
    <w:rsid w:val="004E798F"/>
    <w:rsid w:val="004F2656"/>
    <w:rsid w:val="004F57AE"/>
    <w:rsid w:val="005007DC"/>
    <w:rsid w:val="005029B6"/>
    <w:rsid w:val="00502A3D"/>
    <w:rsid w:val="0050362F"/>
    <w:rsid w:val="00504E7E"/>
    <w:rsid w:val="00507F02"/>
    <w:rsid w:val="00510705"/>
    <w:rsid w:val="00513036"/>
    <w:rsid w:val="00523AAA"/>
    <w:rsid w:val="00525E44"/>
    <w:rsid w:val="00527C3B"/>
    <w:rsid w:val="00531B09"/>
    <w:rsid w:val="00533409"/>
    <w:rsid w:val="00533ECB"/>
    <w:rsid w:val="00534D1A"/>
    <w:rsid w:val="00537237"/>
    <w:rsid w:val="00537297"/>
    <w:rsid w:val="00542DF1"/>
    <w:rsid w:val="005444DC"/>
    <w:rsid w:val="00546507"/>
    <w:rsid w:val="00546BA1"/>
    <w:rsid w:val="00552D96"/>
    <w:rsid w:val="005572E3"/>
    <w:rsid w:val="005575B3"/>
    <w:rsid w:val="00557D56"/>
    <w:rsid w:val="0057022A"/>
    <w:rsid w:val="0057063D"/>
    <w:rsid w:val="00570DC6"/>
    <w:rsid w:val="00571353"/>
    <w:rsid w:val="0057183C"/>
    <w:rsid w:val="00575284"/>
    <w:rsid w:val="00575B4A"/>
    <w:rsid w:val="00580D13"/>
    <w:rsid w:val="00581467"/>
    <w:rsid w:val="005829D9"/>
    <w:rsid w:val="00586062"/>
    <w:rsid w:val="00594A11"/>
    <w:rsid w:val="005957CE"/>
    <w:rsid w:val="005A4EC1"/>
    <w:rsid w:val="005A59D2"/>
    <w:rsid w:val="005B1C03"/>
    <w:rsid w:val="005C2336"/>
    <w:rsid w:val="005C448C"/>
    <w:rsid w:val="005C4BE6"/>
    <w:rsid w:val="005C6325"/>
    <w:rsid w:val="005D004C"/>
    <w:rsid w:val="005D17E5"/>
    <w:rsid w:val="005D4B3A"/>
    <w:rsid w:val="005E07BD"/>
    <w:rsid w:val="005E1A64"/>
    <w:rsid w:val="005E2FB4"/>
    <w:rsid w:val="005E6C13"/>
    <w:rsid w:val="005F173E"/>
    <w:rsid w:val="005F2189"/>
    <w:rsid w:val="00600A2D"/>
    <w:rsid w:val="00601D72"/>
    <w:rsid w:val="006047C5"/>
    <w:rsid w:val="006065AD"/>
    <w:rsid w:val="00606868"/>
    <w:rsid w:val="006070EF"/>
    <w:rsid w:val="00610B47"/>
    <w:rsid w:val="00620DF4"/>
    <w:rsid w:val="00625978"/>
    <w:rsid w:val="00626369"/>
    <w:rsid w:val="0063074A"/>
    <w:rsid w:val="00634134"/>
    <w:rsid w:val="00640A9B"/>
    <w:rsid w:val="00643A12"/>
    <w:rsid w:val="006448C6"/>
    <w:rsid w:val="00646C76"/>
    <w:rsid w:val="00655852"/>
    <w:rsid w:val="0065602C"/>
    <w:rsid w:val="006562BA"/>
    <w:rsid w:val="00660796"/>
    <w:rsid w:val="006619F2"/>
    <w:rsid w:val="00664F67"/>
    <w:rsid w:val="0067005F"/>
    <w:rsid w:val="00670E14"/>
    <w:rsid w:val="00670E4E"/>
    <w:rsid w:val="00674123"/>
    <w:rsid w:val="00676013"/>
    <w:rsid w:val="00676822"/>
    <w:rsid w:val="0068524C"/>
    <w:rsid w:val="00685312"/>
    <w:rsid w:val="006855B3"/>
    <w:rsid w:val="00685642"/>
    <w:rsid w:val="00686714"/>
    <w:rsid w:val="00686F36"/>
    <w:rsid w:val="006901FC"/>
    <w:rsid w:val="00692ADA"/>
    <w:rsid w:val="00692FF2"/>
    <w:rsid w:val="00695340"/>
    <w:rsid w:val="006955DD"/>
    <w:rsid w:val="006A02F1"/>
    <w:rsid w:val="006A5072"/>
    <w:rsid w:val="006A7335"/>
    <w:rsid w:val="006B339B"/>
    <w:rsid w:val="006B36B8"/>
    <w:rsid w:val="006C0686"/>
    <w:rsid w:val="006C0918"/>
    <w:rsid w:val="006C0ECA"/>
    <w:rsid w:val="006C6FF6"/>
    <w:rsid w:val="006D0DB2"/>
    <w:rsid w:val="006D59BD"/>
    <w:rsid w:val="006E0A76"/>
    <w:rsid w:val="006E7589"/>
    <w:rsid w:val="006E784E"/>
    <w:rsid w:val="006F0D7E"/>
    <w:rsid w:val="006F1D20"/>
    <w:rsid w:val="006F2078"/>
    <w:rsid w:val="006F2921"/>
    <w:rsid w:val="006F3231"/>
    <w:rsid w:val="006F3B9E"/>
    <w:rsid w:val="006F53B1"/>
    <w:rsid w:val="006F62A4"/>
    <w:rsid w:val="007003B2"/>
    <w:rsid w:val="007008E7"/>
    <w:rsid w:val="00703BA6"/>
    <w:rsid w:val="00705056"/>
    <w:rsid w:val="00705D18"/>
    <w:rsid w:val="00711FE4"/>
    <w:rsid w:val="007140C9"/>
    <w:rsid w:val="00714781"/>
    <w:rsid w:val="00721087"/>
    <w:rsid w:val="00722997"/>
    <w:rsid w:val="007243F4"/>
    <w:rsid w:val="007265FD"/>
    <w:rsid w:val="00730571"/>
    <w:rsid w:val="00734381"/>
    <w:rsid w:val="007461E2"/>
    <w:rsid w:val="00750E75"/>
    <w:rsid w:val="00751BD9"/>
    <w:rsid w:val="00753475"/>
    <w:rsid w:val="00764BF0"/>
    <w:rsid w:val="007659DA"/>
    <w:rsid w:val="00767CFF"/>
    <w:rsid w:val="00771D1F"/>
    <w:rsid w:val="007737F1"/>
    <w:rsid w:val="0077430E"/>
    <w:rsid w:val="00775FAB"/>
    <w:rsid w:val="007817B8"/>
    <w:rsid w:val="00784593"/>
    <w:rsid w:val="00786A08"/>
    <w:rsid w:val="00786A97"/>
    <w:rsid w:val="00790061"/>
    <w:rsid w:val="00793628"/>
    <w:rsid w:val="00793C03"/>
    <w:rsid w:val="007A0E97"/>
    <w:rsid w:val="007A13DF"/>
    <w:rsid w:val="007A3758"/>
    <w:rsid w:val="007A6E8D"/>
    <w:rsid w:val="007B6D08"/>
    <w:rsid w:val="007C1BE6"/>
    <w:rsid w:val="007C6735"/>
    <w:rsid w:val="007C6AC5"/>
    <w:rsid w:val="007D3C05"/>
    <w:rsid w:val="007D4935"/>
    <w:rsid w:val="007D52F2"/>
    <w:rsid w:val="007D566A"/>
    <w:rsid w:val="007D74D2"/>
    <w:rsid w:val="007D75F6"/>
    <w:rsid w:val="007E1445"/>
    <w:rsid w:val="007E23F5"/>
    <w:rsid w:val="007E2A92"/>
    <w:rsid w:val="007E4AAD"/>
    <w:rsid w:val="007E7A4A"/>
    <w:rsid w:val="007F09A6"/>
    <w:rsid w:val="007F7092"/>
    <w:rsid w:val="00806F3D"/>
    <w:rsid w:val="008117D3"/>
    <w:rsid w:val="00811CAA"/>
    <w:rsid w:val="00812972"/>
    <w:rsid w:val="00812C61"/>
    <w:rsid w:val="0081488A"/>
    <w:rsid w:val="0081557F"/>
    <w:rsid w:val="00820361"/>
    <w:rsid w:val="00827633"/>
    <w:rsid w:val="00827A0E"/>
    <w:rsid w:val="0083667A"/>
    <w:rsid w:val="008374A1"/>
    <w:rsid w:val="00841415"/>
    <w:rsid w:val="00842399"/>
    <w:rsid w:val="00844682"/>
    <w:rsid w:val="0084489D"/>
    <w:rsid w:val="0084650D"/>
    <w:rsid w:val="00847069"/>
    <w:rsid w:val="00853376"/>
    <w:rsid w:val="00855B70"/>
    <w:rsid w:val="008605F4"/>
    <w:rsid w:val="008733B0"/>
    <w:rsid w:val="00876256"/>
    <w:rsid w:val="008769F6"/>
    <w:rsid w:val="00883FAC"/>
    <w:rsid w:val="00887E6F"/>
    <w:rsid w:val="008921C1"/>
    <w:rsid w:val="0089625D"/>
    <w:rsid w:val="00897AD7"/>
    <w:rsid w:val="008A01F2"/>
    <w:rsid w:val="008A16C6"/>
    <w:rsid w:val="008A2CAF"/>
    <w:rsid w:val="008A40FC"/>
    <w:rsid w:val="008A4C48"/>
    <w:rsid w:val="008B0B14"/>
    <w:rsid w:val="008B110D"/>
    <w:rsid w:val="008B4EE0"/>
    <w:rsid w:val="008B4F92"/>
    <w:rsid w:val="008B5503"/>
    <w:rsid w:val="008B5544"/>
    <w:rsid w:val="008C1529"/>
    <w:rsid w:val="008C66EA"/>
    <w:rsid w:val="008D23D6"/>
    <w:rsid w:val="008D4DF9"/>
    <w:rsid w:val="008D5616"/>
    <w:rsid w:val="008D5BF2"/>
    <w:rsid w:val="008E00AB"/>
    <w:rsid w:val="008E2E3E"/>
    <w:rsid w:val="008E41CA"/>
    <w:rsid w:val="008E5580"/>
    <w:rsid w:val="008E6CDC"/>
    <w:rsid w:val="00900199"/>
    <w:rsid w:val="00900D4D"/>
    <w:rsid w:val="009019EB"/>
    <w:rsid w:val="00902D10"/>
    <w:rsid w:val="00903132"/>
    <w:rsid w:val="0090351F"/>
    <w:rsid w:val="0090407D"/>
    <w:rsid w:val="009050DD"/>
    <w:rsid w:val="009061FC"/>
    <w:rsid w:val="00910449"/>
    <w:rsid w:val="009109CB"/>
    <w:rsid w:val="0091152A"/>
    <w:rsid w:val="00911C5D"/>
    <w:rsid w:val="00912EE8"/>
    <w:rsid w:val="00913226"/>
    <w:rsid w:val="00913B5B"/>
    <w:rsid w:val="00914503"/>
    <w:rsid w:val="009154AC"/>
    <w:rsid w:val="009219C6"/>
    <w:rsid w:val="00921D61"/>
    <w:rsid w:val="00922111"/>
    <w:rsid w:val="00922766"/>
    <w:rsid w:val="00923129"/>
    <w:rsid w:val="00924999"/>
    <w:rsid w:val="009256A2"/>
    <w:rsid w:val="00927DFD"/>
    <w:rsid w:val="00931A3D"/>
    <w:rsid w:val="00931EB2"/>
    <w:rsid w:val="00942C5D"/>
    <w:rsid w:val="0094325F"/>
    <w:rsid w:val="00943C26"/>
    <w:rsid w:val="009445D9"/>
    <w:rsid w:val="009449B4"/>
    <w:rsid w:val="00952864"/>
    <w:rsid w:val="00953720"/>
    <w:rsid w:val="009571C8"/>
    <w:rsid w:val="0096106A"/>
    <w:rsid w:val="00962AEF"/>
    <w:rsid w:val="009634C8"/>
    <w:rsid w:val="0096491B"/>
    <w:rsid w:val="00964CCC"/>
    <w:rsid w:val="00965410"/>
    <w:rsid w:val="0096561D"/>
    <w:rsid w:val="00967122"/>
    <w:rsid w:val="0096713C"/>
    <w:rsid w:val="009715F3"/>
    <w:rsid w:val="0097287E"/>
    <w:rsid w:val="00973E54"/>
    <w:rsid w:val="009747FC"/>
    <w:rsid w:val="00975297"/>
    <w:rsid w:val="0098223E"/>
    <w:rsid w:val="009862A0"/>
    <w:rsid w:val="0098719B"/>
    <w:rsid w:val="00987271"/>
    <w:rsid w:val="00990DEE"/>
    <w:rsid w:val="0099396C"/>
    <w:rsid w:val="0099622F"/>
    <w:rsid w:val="009A3F10"/>
    <w:rsid w:val="009A7E8C"/>
    <w:rsid w:val="009B1DD4"/>
    <w:rsid w:val="009B27C1"/>
    <w:rsid w:val="009B4B8B"/>
    <w:rsid w:val="009B700D"/>
    <w:rsid w:val="009C0399"/>
    <w:rsid w:val="009C57DF"/>
    <w:rsid w:val="009C59DF"/>
    <w:rsid w:val="009C5AB0"/>
    <w:rsid w:val="009C6140"/>
    <w:rsid w:val="009C6F96"/>
    <w:rsid w:val="009D0171"/>
    <w:rsid w:val="009D1F6E"/>
    <w:rsid w:val="009D4290"/>
    <w:rsid w:val="009D5F1B"/>
    <w:rsid w:val="009D635C"/>
    <w:rsid w:val="009D7FF2"/>
    <w:rsid w:val="009E0535"/>
    <w:rsid w:val="009E1148"/>
    <w:rsid w:val="009E2FC1"/>
    <w:rsid w:val="009E6412"/>
    <w:rsid w:val="009F06C3"/>
    <w:rsid w:val="009F32B3"/>
    <w:rsid w:val="009F40FB"/>
    <w:rsid w:val="009F45D6"/>
    <w:rsid w:val="009F4B12"/>
    <w:rsid w:val="009F7709"/>
    <w:rsid w:val="00A0185E"/>
    <w:rsid w:val="00A02E54"/>
    <w:rsid w:val="00A04058"/>
    <w:rsid w:val="00A10589"/>
    <w:rsid w:val="00A11F7F"/>
    <w:rsid w:val="00A12FCD"/>
    <w:rsid w:val="00A17B49"/>
    <w:rsid w:val="00A2095B"/>
    <w:rsid w:val="00A2111F"/>
    <w:rsid w:val="00A213A7"/>
    <w:rsid w:val="00A2312F"/>
    <w:rsid w:val="00A23131"/>
    <w:rsid w:val="00A233CD"/>
    <w:rsid w:val="00A428AF"/>
    <w:rsid w:val="00A42D9D"/>
    <w:rsid w:val="00A43140"/>
    <w:rsid w:val="00A452F6"/>
    <w:rsid w:val="00A47FB5"/>
    <w:rsid w:val="00A538C4"/>
    <w:rsid w:val="00A57644"/>
    <w:rsid w:val="00A60318"/>
    <w:rsid w:val="00A653FC"/>
    <w:rsid w:val="00A708D7"/>
    <w:rsid w:val="00A71847"/>
    <w:rsid w:val="00A727AB"/>
    <w:rsid w:val="00A728FD"/>
    <w:rsid w:val="00A76281"/>
    <w:rsid w:val="00A7688A"/>
    <w:rsid w:val="00A77768"/>
    <w:rsid w:val="00A84D7F"/>
    <w:rsid w:val="00A91919"/>
    <w:rsid w:val="00A969CE"/>
    <w:rsid w:val="00A97C0F"/>
    <w:rsid w:val="00AA057E"/>
    <w:rsid w:val="00AA297D"/>
    <w:rsid w:val="00AA31B8"/>
    <w:rsid w:val="00AA3991"/>
    <w:rsid w:val="00AA578D"/>
    <w:rsid w:val="00AA6E64"/>
    <w:rsid w:val="00AB19ED"/>
    <w:rsid w:val="00AB1C26"/>
    <w:rsid w:val="00AB3B0A"/>
    <w:rsid w:val="00AB4FE1"/>
    <w:rsid w:val="00AB509C"/>
    <w:rsid w:val="00AB701A"/>
    <w:rsid w:val="00AC080F"/>
    <w:rsid w:val="00AC0E7A"/>
    <w:rsid w:val="00AC51BA"/>
    <w:rsid w:val="00AC6BE2"/>
    <w:rsid w:val="00AC7D93"/>
    <w:rsid w:val="00AD0DDE"/>
    <w:rsid w:val="00AD25C2"/>
    <w:rsid w:val="00AD3E60"/>
    <w:rsid w:val="00AD563F"/>
    <w:rsid w:val="00AD67E1"/>
    <w:rsid w:val="00AE0802"/>
    <w:rsid w:val="00AE1B31"/>
    <w:rsid w:val="00AE2B8C"/>
    <w:rsid w:val="00AE3206"/>
    <w:rsid w:val="00AE56C8"/>
    <w:rsid w:val="00AE7A6E"/>
    <w:rsid w:val="00AF08FE"/>
    <w:rsid w:val="00AF406F"/>
    <w:rsid w:val="00AF5501"/>
    <w:rsid w:val="00AF670F"/>
    <w:rsid w:val="00AF6754"/>
    <w:rsid w:val="00AF67C9"/>
    <w:rsid w:val="00AF717C"/>
    <w:rsid w:val="00B016F4"/>
    <w:rsid w:val="00B0519B"/>
    <w:rsid w:val="00B05290"/>
    <w:rsid w:val="00B05B42"/>
    <w:rsid w:val="00B05ECE"/>
    <w:rsid w:val="00B061DC"/>
    <w:rsid w:val="00B078AB"/>
    <w:rsid w:val="00B10189"/>
    <w:rsid w:val="00B10414"/>
    <w:rsid w:val="00B12439"/>
    <w:rsid w:val="00B1711C"/>
    <w:rsid w:val="00B2378B"/>
    <w:rsid w:val="00B24A35"/>
    <w:rsid w:val="00B24B26"/>
    <w:rsid w:val="00B258B7"/>
    <w:rsid w:val="00B317CF"/>
    <w:rsid w:val="00B32731"/>
    <w:rsid w:val="00B32BB9"/>
    <w:rsid w:val="00B43A92"/>
    <w:rsid w:val="00B447AC"/>
    <w:rsid w:val="00B44F70"/>
    <w:rsid w:val="00B451F4"/>
    <w:rsid w:val="00B46A14"/>
    <w:rsid w:val="00B50037"/>
    <w:rsid w:val="00B505DF"/>
    <w:rsid w:val="00B52742"/>
    <w:rsid w:val="00B5297F"/>
    <w:rsid w:val="00B52B07"/>
    <w:rsid w:val="00B54B46"/>
    <w:rsid w:val="00B5669D"/>
    <w:rsid w:val="00B5703F"/>
    <w:rsid w:val="00B57E22"/>
    <w:rsid w:val="00B671A3"/>
    <w:rsid w:val="00B67B36"/>
    <w:rsid w:val="00B67B68"/>
    <w:rsid w:val="00B67B7D"/>
    <w:rsid w:val="00B70A49"/>
    <w:rsid w:val="00B742AF"/>
    <w:rsid w:val="00B7499D"/>
    <w:rsid w:val="00B7551D"/>
    <w:rsid w:val="00B755FA"/>
    <w:rsid w:val="00B7673D"/>
    <w:rsid w:val="00B81A5C"/>
    <w:rsid w:val="00B8205A"/>
    <w:rsid w:val="00B826A1"/>
    <w:rsid w:val="00B835C8"/>
    <w:rsid w:val="00B87D70"/>
    <w:rsid w:val="00B91E6B"/>
    <w:rsid w:val="00B92F9B"/>
    <w:rsid w:val="00B969FA"/>
    <w:rsid w:val="00BA1109"/>
    <w:rsid w:val="00BA3043"/>
    <w:rsid w:val="00BA5374"/>
    <w:rsid w:val="00BB3D56"/>
    <w:rsid w:val="00BB5108"/>
    <w:rsid w:val="00BB6113"/>
    <w:rsid w:val="00BC2887"/>
    <w:rsid w:val="00BC33E6"/>
    <w:rsid w:val="00BD00BE"/>
    <w:rsid w:val="00BD2628"/>
    <w:rsid w:val="00BD4537"/>
    <w:rsid w:val="00BE0D65"/>
    <w:rsid w:val="00BE2AC0"/>
    <w:rsid w:val="00BF02F8"/>
    <w:rsid w:val="00BF1267"/>
    <w:rsid w:val="00BF2CE0"/>
    <w:rsid w:val="00BF38B9"/>
    <w:rsid w:val="00BF7A91"/>
    <w:rsid w:val="00C00327"/>
    <w:rsid w:val="00C01CB3"/>
    <w:rsid w:val="00C03F31"/>
    <w:rsid w:val="00C054ED"/>
    <w:rsid w:val="00C05C39"/>
    <w:rsid w:val="00C071EC"/>
    <w:rsid w:val="00C079CA"/>
    <w:rsid w:val="00C07E84"/>
    <w:rsid w:val="00C109C0"/>
    <w:rsid w:val="00C15BD2"/>
    <w:rsid w:val="00C16F85"/>
    <w:rsid w:val="00C2092D"/>
    <w:rsid w:val="00C209E4"/>
    <w:rsid w:val="00C20A2A"/>
    <w:rsid w:val="00C22966"/>
    <w:rsid w:val="00C23BA4"/>
    <w:rsid w:val="00C25850"/>
    <w:rsid w:val="00C31A4D"/>
    <w:rsid w:val="00C33329"/>
    <w:rsid w:val="00C36190"/>
    <w:rsid w:val="00C36ACF"/>
    <w:rsid w:val="00C40857"/>
    <w:rsid w:val="00C41FD4"/>
    <w:rsid w:val="00C432F1"/>
    <w:rsid w:val="00C43E95"/>
    <w:rsid w:val="00C44A10"/>
    <w:rsid w:val="00C45873"/>
    <w:rsid w:val="00C46160"/>
    <w:rsid w:val="00C4691B"/>
    <w:rsid w:val="00C47569"/>
    <w:rsid w:val="00C47AFC"/>
    <w:rsid w:val="00C54720"/>
    <w:rsid w:val="00C609D0"/>
    <w:rsid w:val="00C616DD"/>
    <w:rsid w:val="00C618B9"/>
    <w:rsid w:val="00C620B9"/>
    <w:rsid w:val="00C661AA"/>
    <w:rsid w:val="00C70327"/>
    <w:rsid w:val="00C7032A"/>
    <w:rsid w:val="00C71AFB"/>
    <w:rsid w:val="00C750EC"/>
    <w:rsid w:val="00C81E31"/>
    <w:rsid w:val="00C82F3D"/>
    <w:rsid w:val="00C83D38"/>
    <w:rsid w:val="00C84576"/>
    <w:rsid w:val="00C866F9"/>
    <w:rsid w:val="00C90A0D"/>
    <w:rsid w:val="00C94DBA"/>
    <w:rsid w:val="00CA2A6D"/>
    <w:rsid w:val="00CA3249"/>
    <w:rsid w:val="00CA4255"/>
    <w:rsid w:val="00CA4D33"/>
    <w:rsid w:val="00CA5E83"/>
    <w:rsid w:val="00CA6F46"/>
    <w:rsid w:val="00CB01EF"/>
    <w:rsid w:val="00CB1E75"/>
    <w:rsid w:val="00CB2C2C"/>
    <w:rsid w:val="00CB4306"/>
    <w:rsid w:val="00CB7505"/>
    <w:rsid w:val="00CC16AD"/>
    <w:rsid w:val="00CC41CF"/>
    <w:rsid w:val="00CC44F8"/>
    <w:rsid w:val="00CC4A6C"/>
    <w:rsid w:val="00CC7722"/>
    <w:rsid w:val="00CD2A19"/>
    <w:rsid w:val="00CD3171"/>
    <w:rsid w:val="00CD3B14"/>
    <w:rsid w:val="00CD4979"/>
    <w:rsid w:val="00CE36A6"/>
    <w:rsid w:val="00CE43A8"/>
    <w:rsid w:val="00CE49E9"/>
    <w:rsid w:val="00CE5639"/>
    <w:rsid w:val="00CE6F2D"/>
    <w:rsid w:val="00CF0409"/>
    <w:rsid w:val="00CF60FD"/>
    <w:rsid w:val="00D05213"/>
    <w:rsid w:val="00D06C6D"/>
    <w:rsid w:val="00D1110B"/>
    <w:rsid w:val="00D17732"/>
    <w:rsid w:val="00D20005"/>
    <w:rsid w:val="00D20E23"/>
    <w:rsid w:val="00D22DB6"/>
    <w:rsid w:val="00D22FB3"/>
    <w:rsid w:val="00D27AB0"/>
    <w:rsid w:val="00D27B72"/>
    <w:rsid w:val="00D317E9"/>
    <w:rsid w:val="00D35ED8"/>
    <w:rsid w:val="00D40117"/>
    <w:rsid w:val="00D4106A"/>
    <w:rsid w:val="00D43D96"/>
    <w:rsid w:val="00D46E62"/>
    <w:rsid w:val="00D50914"/>
    <w:rsid w:val="00D521E6"/>
    <w:rsid w:val="00D55CE6"/>
    <w:rsid w:val="00D621B8"/>
    <w:rsid w:val="00D6312E"/>
    <w:rsid w:val="00D64EA4"/>
    <w:rsid w:val="00D65DB4"/>
    <w:rsid w:val="00D66F41"/>
    <w:rsid w:val="00D71A09"/>
    <w:rsid w:val="00D71D16"/>
    <w:rsid w:val="00D724C1"/>
    <w:rsid w:val="00D73C2E"/>
    <w:rsid w:val="00D74466"/>
    <w:rsid w:val="00D757F6"/>
    <w:rsid w:val="00D76624"/>
    <w:rsid w:val="00D858F7"/>
    <w:rsid w:val="00D86E5C"/>
    <w:rsid w:val="00D87801"/>
    <w:rsid w:val="00D90C79"/>
    <w:rsid w:val="00D9322D"/>
    <w:rsid w:val="00D94D89"/>
    <w:rsid w:val="00D953FA"/>
    <w:rsid w:val="00D95990"/>
    <w:rsid w:val="00D9754B"/>
    <w:rsid w:val="00D97CD0"/>
    <w:rsid w:val="00DA1757"/>
    <w:rsid w:val="00DA5AE8"/>
    <w:rsid w:val="00DB19D4"/>
    <w:rsid w:val="00DB4858"/>
    <w:rsid w:val="00DB4E33"/>
    <w:rsid w:val="00DB610E"/>
    <w:rsid w:val="00DB6273"/>
    <w:rsid w:val="00DC27A3"/>
    <w:rsid w:val="00DC29C1"/>
    <w:rsid w:val="00DC71E2"/>
    <w:rsid w:val="00DD0489"/>
    <w:rsid w:val="00DD0DC2"/>
    <w:rsid w:val="00DD324B"/>
    <w:rsid w:val="00DD68F5"/>
    <w:rsid w:val="00DD702E"/>
    <w:rsid w:val="00DD7A80"/>
    <w:rsid w:val="00DE424C"/>
    <w:rsid w:val="00DE5B3C"/>
    <w:rsid w:val="00DF2732"/>
    <w:rsid w:val="00DF3AF6"/>
    <w:rsid w:val="00DF3B7A"/>
    <w:rsid w:val="00DF3BF4"/>
    <w:rsid w:val="00E03D55"/>
    <w:rsid w:val="00E03E43"/>
    <w:rsid w:val="00E06083"/>
    <w:rsid w:val="00E06C42"/>
    <w:rsid w:val="00E13369"/>
    <w:rsid w:val="00E13F8C"/>
    <w:rsid w:val="00E149DA"/>
    <w:rsid w:val="00E1736A"/>
    <w:rsid w:val="00E17F1B"/>
    <w:rsid w:val="00E21E50"/>
    <w:rsid w:val="00E21F0A"/>
    <w:rsid w:val="00E226B6"/>
    <w:rsid w:val="00E2396A"/>
    <w:rsid w:val="00E23F98"/>
    <w:rsid w:val="00E252EA"/>
    <w:rsid w:val="00E31319"/>
    <w:rsid w:val="00E33B61"/>
    <w:rsid w:val="00E352C6"/>
    <w:rsid w:val="00E45B7D"/>
    <w:rsid w:val="00E465B2"/>
    <w:rsid w:val="00E471C1"/>
    <w:rsid w:val="00E47FCD"/>
    <w:rsid w:val="00E54102"/>
    <w:rsid w:val="00E54396"/>
    <w:rsid w:val="00E64F68"/>
    <w:rsid w:val="00E668D8"/>
    <w:rsid w:val="00E67B21"/>
    <w:rsid w:val="00E7043D"/>
    <w:rsid w:val="00E714E7"/>
    <w:rsid w:val="00E74609"/>
    <w:rsid w:val="00E757D7"/>
    <w:rsid w:val="00E77A33"/>
    <w:rsid w:val="00E77ED5"/>
    <w:rsid w:val="00E804B7"/>
    <w:rsid w:val="00E80D5A"/>
    <w:rsid w:val="00E81745"/>
    <w:rsid w:val="00E8323F"/>
    <w:rsid w:val="00E84C4B"/>
    <w:rsid w:val="00E85A17"/>
    <w:rsid w:val="00E92DB4"/>
    <w:rsid w:val="00E95B04"/>
    <w:rsid w:val="00EA18FC"/>
    <w:rsid w:val="00EA4056"/>
    <w:rsid w:val="00EA6D47"/>
    <w:rsid w:val="00EB13D9"/>
    <w:rsid w:val="00EB1D1D"/>
    <w:rsid w:val="00EB1FF8"/>
    <w:rsid w:val="00EB239C"/>
    <w:rsid w:val="00EB4BA1"/>
    <w:rsid w:val="00EB4DE2"/>
    <w:rsid w:val="00EB7A83"/>
    <w:rsid w:val="00EC0BC1"/>
    <w:rsid w:val="00EC5246"/>
    <w:rsid w:val="00EC58AF"/>
    <w:rsid w:val="00EC60FE"/>
    <w:rsid w:val="00EC6B76"/>
    <w:rsid w:val="00ED0D24"/>
    <w:rsid w:val="00ED6787"/>
    <w:rsid w:val="00ED6C21"/>
    <w:rsid w:val="00EE1C6E"/>
    <w:rsid w:val="00EE2EAF"/>
    <w:rsid w:val="00EE4610"/>
    <w:rsid w:val="00EE4D3D"/>
    <w:rsid w:val="00EF2E83"/>
    <w:rsid w:val="00EF3A9F"/>
    <w:rsid w:val="00EF79AA"/>
    <w:rsid w:val="00F045F5"/>
    <w:rsid w:val="00F10D7C"/>
    <w:rsid w:val="00F118AE"/>
    <w:rsid w:val="00F15382"/>
    <w:rsid w:val="00F2509A"/>
    <w:rsid w:val="00F27045"/>
    <w:rsid w:val="00F27076"/>
    <w:rsid w:val="00F2799A"/>
    <w:rsid w:val="00F279FF"/>
    <w:rsid w:val="00F301B6"/>
    <w:rsid w:val="00F30F40"/>
    <w:rsid w:val="00F31D75"/>
    <w:rsid w:val="00F31F6F"/>
    <w:rsid w:val="00F3708C"/>
    <w:rsid w:val="00F37486"/>
    <w:rsid w:val="00F40E87"/>
    <w:rsid w:val="00F419F2"/>
    <w:rsid w:val="00F41EBE"/>
    <w:rsid w:val="00F422BC"/>
    <w:rsid w:val="00F47EE8"/>
    <w:rsid w:val="00F52C67"/>
    <w:rsid w:val="00F5785D"/>
    <w:rsid w:val="00F67578"/>
    <w:rsid w:val="00F704E4"/>
    <w:rsid w:val="00F7267F"/>
    <w:rsid w:val="00F73100"/>
    <w:rsid w:val="00F803BD"/>
    <w:rsid w:val="00F81C57"/>
    <w:rsid w:val="00F81D57"/>
    <w:rsid w:val="00F8317B"/>
    <w:rsid w:val="00F83B60"/>
    <w:rsid w:val="00F91CDF"/>
    <w:rsid w:val="00FA1BA9"/>
    <w:rsid w:val="00FA50D0"/>
    <w:rsid w:val="00FA6324"/>
    <w:rsid w:val="00FB15CA"/>
    <w:rsid w:val="00FB49CB"/>
    <w:rsid w:val="00FB5652"/>
    <w:rsid w:val="00FB6A00"/>
    <w:rsid w:val="00FB778E"/>
    <w:rsid w:val="00FC0929"/>
    <w:rsid w:val="00FC583A"/>
    <w:rsid w:val="00FD05FF"/>
    <w:rsid w:val="00FD2BAB"/>
    <w:rsid w:val="00FD32EC"/>
    <w:rsid w:val="00FD4128"/>
    <w:rsid w:val="00FD44D5"/>
    <w:rsid w:val="00FE2C06"/>
    <w:rsid w:val="00FE4503"/>
    <w:rsid w:val="00FE5280"/>
    <w:rsid w:val="00FF2905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17"/>
    <w:pPr>
      <w:spacing w:after="0" w:line="360" w:lineRule="auto"/>
      <w:jc w:val="both"/>
    </w:pPr>
    <w:rPr>
      <w:rFonts w:ascii="Garamond" w:hAnsi="Garamond" w:cs="AGaramond-Bold"/>
      <w:bCs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C1BE6"/>
    <w:pPr>
      <w:jc w:val="left"/>
      <w:outlineLvl w:val="0"/>
    </w:pPr>
    <w:rPr>
      <w:b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53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FB15CA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 w:cs="Times New Roman"/>
      <w:b/>
      <w:color w:val="000000"/>
      <w:kern w:val="28"/>
      <w:sz w:val="26"/>
      <w:szCs w:val="26"/>
      <w:lang w:val="en-CA" w:eastAsia="en-C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26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1BE6"/>
    <w:rPr>
      <w:rFonts w:ascii="Garamond" w:hAnsi="Garamond" w:cs="AGaramond-Bold"/>
      <w:b/>
      <w:bCs/>
      <w:sz w:val="24"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5347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0E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0E6E9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E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Overskrift1"/>
    <w:next w:val="Normal"/>
    <w:link w:val="TitelTegn"/>
    <w:uiPriority w:val="10"/>
    <w:qFormat/>
    <w:rsid w:val="008B5503"/>
    <w:rPr>
      <w:bCs w:val="0"/>
      <w:caps/>
    </w:rPr>
  </w:style>
  <w:style w:type="character" w:customStyle="1" w:styleId="TitelTegn">
    <w:name w:val="Titel Tegn"/>
    <w:basedOn w:val="Standardskrifttypeiafsnit"/>
    <w:link w:val="Titel"/>
    <w:uiPriority w:val="10"/>
    <w:rsid w:val="008B5503"/>
    <w:rPr>
      <w:rFonts w:ascii="Garamond" w:hAnsi="Garamond" w:cs="AGaramond-Bold"/>
      <w:b/>
      <w:bCs/>
      <w:caps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C03"/>
    <w:rPr>
      <w:rFonts w:ascii="Tahoma" w:hAnsi="Tahoma" w:cs="Tahoma"/>
      <w:bCs/>
      <w:sz w:val="16"/>
      <w:szCs w:val="16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132F8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2F84"/>
    <w:rPr>
      <w:rFonts w:ascii="Garamond" w:hAnsi="Garamond" w:cs="AGaramond-Bold"/>
      <w:bCs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32F8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2F84"/>
    <w:rPr>
      <w:rFonts w:ascii="Garamond" w:hAnsi="Garamond" w:cs="AGaramond-Bold"/>
      <w:bCs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Tegn"/>
    <w:rsid w:val="00B7499D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B7499D"/>
    <w:rPr>
      <w:rFonts w:ascii="Garamond" w:hAnsi="Garamond" w:cs="AGaramond-Bold"/>
      <w:bCs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7499D"/>
    <w:pPr>
      <w:spacing w:line="240" w:lineRule="auto"/>
    </w:pPr>
    <w:rPr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B7499D"/>
    <w:rPr>
      <w:rFonts w:ascii="Garamond" w:hAnsi="Garamond" w:cs="AGaramond-Bold"/>
      <w:bCs/>
      <w:noProof/>
      <w:sz w:val="24"/>
      <w:szCs w:val="24"/>
      <w:lang w:val="en-US"/>
    </w:rPr>
  </w:style>
  <w:style w:type="paragraph" w:styleId="Listeafsnit">
    <w:name w:val="List Paragraph"/>
    <w:basedOn w:val="Normal"/>
    <w:uiPriority w:val="34"/>
    <w:qFormat/>
    <w:rsid w:val="00EF2E83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bCs w:val="0"/>
      <w:sz w:val="22"/>
      <w:szCs w:val="22"/>
      <w:lang w:val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2B4072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263E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  <w:lang w:val="en-GB"/>
    </w:rPr>
  </w:style>
  <w:style w:type="character" w:customStyle="1" w:styleId="quality-sign1">
    <w:name w:val="quality-sign1"/>
    <w:basedOn w:val="Standardskrifttypeiafsnit"/>
    <w:rsid w:val="003A2247"/>
    <w:rPr>
      <w:rFonts w:ascii="GRADE-quality" w:hAnsi="GRADE-quality" w:hint="default"/>
      <w:sz w:val="21"/>
      <w:szCs w:val="21"/>
    </w:rPr>
  </w:style>
  <w:style w:type="character" w:customStyle="1" w:styleId="Overskrift3Tegn">
    <w:name w:val="Overskrift 3 Tegn"/>
    <w:basedOn w:val="Standardskrifttypeiafsnit"/>
    <w:link w:val="Overskrift3"/>
    <w:rsid w:val="00FB15CA"/>
    <w:rPr>
      <w:rFonts w:ascii="Calibri Light" w:eastAsia="Times New Roman" w:hAnsi="Calibri Light" w:cs="Times New Roman"/>
      <w:b/>
      <w:bCs/>
      <w:color w:val="000000"/>
      <w:kern w:val="28"/>
      <w:sz w:val="26"/>
      <w:szCs w:val="26"/>
      <w:lang w:val="en-CA" w:eastAsia="en-CA"/>
    </w:rPr>
  </w:style>
  <w:style w:type="character" w:customStyle="1" w:styleId="apple-converted-space">
    <w:name w:val="apple-converted-space"/>
    <w:rsid w:val="00FB15CA"/>
  </w:style>
  <w:style w:type="character" w:styleId="Kommentarhenvisning">
    <w:name w:val="annotation reference"/>
    <w:basedOn w:val="Standardskrifttypeiafsnit"/>
    <w:uiPriority w:val="99"/>
    <w:semiHidden/>
    <w:unhideWhenUsed/>
    <w:rsid w:val="00AF67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67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6754"/>
    <w:rPr>
      <w:rFonts w:ascii="Garamond" w:hAnsi="Garamond" w:cs="AGaramond-Bold"/>
      <w:bCs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6754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6754"/>
    <w:rPr>
      <w:rFonts w:ascii="Garamond" w:hAnsi="Garamond" w:cs="AGaramond-Bold"/>
      <w:b/>
      <w:bCs/>
      <w:sz w:val="20"/>
      <w:szCs w:val="20"/>
      <w:lang w:val="en-GB"/>
    </w:rPr>
  </w:style>
  <w:style w:type="paragraph" w:styleId="Korrektur">
    <w:name w:val="Revision"/>
    <w:hidden/>
    <w:uiPriority w:val="99"/>
    <w:semiHidden/>
    <w:rsid w:val="00426183"/>
    <w:pPr>
      <w:spacing w:after="0" w:line="240" w:lineRule="auto"/>
    </w:pPr>
    <w:rPr>
      <w:rFonts w:ascii="Garamond" w:hAnsi="Garamond" w:cs="AGaramond-Bold"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17"/>
    <w:pPr>
      <w:spacing w:after="0" w:line="360" w:lineRule="auto"/>
      <w:jc w:val="both"/>
    </w:pPr>
    <w:rPr>
      <w:rFonts w:ascii="Garamond" w:hAnsi="Garamond" w:cs="AGaramond-Bold"/>
      <w:bCs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C1BE6"/>
    <w:pPr>
      <w:jc w:val="left"/>
      <w:outlineLvl w:val="0"/>
    </w:pPr>
    <w:rPr>
      <w:b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53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FB15CA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 w:cs="Times New Roman"/>
      <w:b/>
      <w:color w:val="000000"/>
      <w:kern w:val="28"/>
      <w:sz w:val="26"/>
      <w:szCs w:val="26"/>
      <w:lang w:val="en-CA" w:eastAsia="en-C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26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1BE6"/>
    <w:rPr>
      <w:rFonts w:ascii="Garamond" w:hAnsi="Garamond" w:cs="AGaramond-Bold"/>
      <w:b/>
      <w:bCs/>
      <w:sz w:val="24"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5347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0E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0E6E9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E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Overskrift1"/>
    <w:next w:val="Normal"/>
    <w:link w:val="TitelTegn"/>
    <w:uiPriority w:val="10"/>
    <w:qFormat/>
    <w:rsid w:val="008B5503"/>
    <w:rPr>
      <w:bCs w:val="0"/>
      <w:caps/>
    </w:rPr>
  </w:style>
  <w:style w:type="character" w:customStyle="1" w:styleId="TitelTegn">
    <w:name w:val="Titel Tegn"/>
    <w:basedOn w:val="Standardskrifttypeiafsnit"/>
    <w:link w:val="Titel"/>
    <w:uiPriority w:val="10"/>
    <w:rsid w:val="008B5503"/>
    <w:rPr>
      <w:rFonts w:ascii="Garamond" w:hAnsi="Garamond" w:cs="AGaramond-Bold"/>
      <w:b/>
      <w:bCs/>
      <w:caps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C03"/>
    <w:rPr>
      <w:rFonts w:ascii="Tahoma" w:hAnsi="Tahoma" w:cs="Tahoma"/>
      <w:bCs/>
      <w:sz w:val="16"/>
      <w:szCs w:val="16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132F8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2F84"/>
    <w:rPr>
      <w:rFonts w:ascii="Garamond" w:hAnsi="Garamond" w:cs="AGaramond-Bold"/>
      <w:bCs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132F8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2F84"/>
    <w:rPr>
      <w:rFonts w:ascii="Garamond" w:hAnsi="Garamond" w:cs="AGaramond-Bold"/>
      <w:bCs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Tegn"/>
    <w:rsid w:val="00B7499D"/>
    <w:pPr>
      <w:jc w:val="center"/>
    </w:pPr>
    <w:rPr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B7499D"/>
    <w:rPr>
      <w:rFonts w:ascii="Garamond" w:hAnsi="Garamond" w:cs="AGaramond-Bold"/>
      <w:bCs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7499D"/>
    <w:pPr>
      <w:spacing w:line="240" w:lineRule="auto"/>
    </w:pPr>
    <w:rPr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B7499D"/>
    <w:rPr>
      <w:rFonts w:ascii="Garamond" w:hAnsi="Garamond" w:cs="AGaramond-Bold"/>
      <w:bCs/>
      <w:noProof/>
      <w:sz w:val="24"/>
      <w:szCs w:val="24"/>
      <w:lang w:val="en-US"/>
    </w:rPr>
  </w:style>
  <w:style w:type="paragraph" w:styleId="Listeafsnit">
    <w:name w:val="List Paragraph"/>
    <w:basedOn w:val="Normal"/>
    <w:uiPriority w:val="34"/>
    <w:qFormat/>
    <w:rsid w:val="00EF2E83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bCs w:val="0"/>
      <w:sz w:val="22"/>
      <w:szCs w:val="22"/>
      <w:lang w:val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2B4072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263E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  <w:lang w:val="en-GB"/>
    </w:rPr>
  </w:style>
  <w:style w:type="character" w:customStyle="1" w:styleId="quality-sign1">
    <w:name w:val="quality-sign1"/>
    <w:basedOn w:val="Standardskrifttypeiafsnit"/>
    <w:rsid w:val="003A2247"/>
    <w:rPr>
      <w:rFonts w:ascii="GRADE-quality" w:hAnsi="GRADE-quality" w:hint="default"/>
      <w:sz w:val="21"/>
      <w:szCs w:val="21"/>
    </w:rPr>
  </w:style>
  <w:style w:type="character" w:customStyle="1" w:styleId="Overskrift3Tegn">
    <w:name w:val="Overskrift 3 Tegn"/>
    <w:basedOn w:val="Standardskrifttypeiafsnit"/>
    <w:link w:val="Overskrift3"/>
    <w:rsid w:val="00FB15CA"/>
    <w:rPr>
      <w:rFonts w:ascii="Calibri Light" w:eastAsia="Times New Roman" w:hAnsi="Calibri Light" w:cs="Times New Roman"/>
      <w:b/>
      <w:bCs/>
      <w:color w:val="000000"/>
      <w:kern w:val="28"/>
      <w:sz w:val="26"/>
      <w:szCs w:val="26"/>
      <w:lang w:val="en-CA" w:eastAsia="en-CA"/>
    </w:rPr>
  </w:style>
  <w:style w:type="character" w:customStyle="1" w:styleId="apple-converted-space">
    <w:name w:val="apple-converted-space"/>
    <w:rsid w:val="00FB15CA"/>
  </w:style>
  <w:style w:type="character" w:styleId="Kommentarhenvisning">
    <w:name w:val="annotation reference"/>
    <w:basedOn w:val="Standardskrifttypeiafsnit"/>
    <w:uiPriority w:val="99"/>
    <w:semiHidden/>
    <w:unhideWhenUsed/>
    <w:rsid w:val="00AF67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67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6754"/>
    <w:rPr>
      <w:rFonts w:ascii="Garamond" w:hAnsi="Garamond" w:cs="AGaramond-Bold"/>
      <w:bCs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6754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6754"/>
    <w:rPr>
      <w:rFonts w:ascii="Garamond" w:hAnsi="Garamond" w:cs="AGaramond-Bold"/>
      <w:b/>
      <w:bCs/>
      <w:sz w:val="20"/>
      <w:szCs w:val="20"/>
      <w:lang w:val="en-GB"/>
    </w:rPr>
  </w:style>
  <w:style w:type="paragraph" w:styleId="Korrektur">
    <w:name w:val="Revision"/>
    <w:hidden/>
    <w:uiPriority w:val="99"/>
    <w:semiHidden/>
    <w:rsid w:val="00426183"/>
    <w:pPr>
      <w:spacing w:after="0" w:line="240" w:lineRule="auto"/>
    </w:pPr>
    <w:rPr>
      <w:rFonts w:ascii="Garamond" w:hAnsi="Garamond" w:cs="AGaramond-Bold"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4294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Region Hovedstaden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Mai Nielsen</dc:creator>
  <cp:lastModifiedBy>Sabrina Mai Nielsen</cp:lastModifiedBy>
  <cp:revision>3</cp:revision>
  <cp:lastPrinted>2017-01-26T14:23:00Z</cp:lastPrinted>
  <dcterms:created xsi:type="dcterms:W3CDTF">2017-03-02T14:26:00Z</dcterms:created>
  <dcterms:modified xsi:type="dcterms:W3CDTF">2017-03-02T14:33:00Z</dcterms:modified>
</cp:coreProperties>
</file>